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05ABC" w14:textId="77777777" w:rsidR="008945C8" w:rsidRDefault="00A37F87" w:rsidP="00A37F87">
      <w:pPr>
        <w:pStyle w:val="Nessunaspaziatura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bookmarkStart w:id="0" w:name="_GoBack"/>
      <w:bookmarkEnd w:id="0"/>
      <w:r w:rsidRPr="00A37F87">
        <w:rPr>
          <w:rFonts w:ascii="Times New Roman" w:hAnsi="Times New Roman" w:cs="Times New Roman"/>
          <w:b/>
          <w:bCs/>
          <w:sz w:val="40"/>
          <w:szCs w:val="40"/>
        </w:rPr>
        <w:t>RUBRICA VALUTATIVA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52"/>
        <w:gridCol w:w="2835"/>
        <w:gridCol w:w="2835"/>
        <w:gridCol w:w="2835"/>
        <w:gridCol w:w="2835"/>
      </w:tblGrid>
      <w:tr w:rsidR="00A37F87" w14:paraId="347DDF3E" w14:textId="77777777" w:rsidTr="00EC14A2">
        <w:tc>
          <w:tcPr>
            <w:tcW w:w="2552" w:type="dxa"/>
          </w:tcPr>
          <w:p w14:paraId="67C585EF" w14:textId="77777777" w:rsidR="00A37F87" w:rsidRDefault="00A37F87" w:rsidP="00A37F87">
            <w:pPr>
              <w:pStyle w:val="Nessunaspaziatura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</w:p>
        </w:tc>
        <w:tc>
          <w:tcPr>
            <w:tcW w:w="2835" w:type="dxa"/>
          </w:tcPr>
          <w:p w14:paraId="1FAFFF0A" w14:textId="77777777" w:rsidR="00A37F87" w:rsidRDefault="00A37F87" w:rsidP="00A37F87">
            <w:pPr>
              <w:pStyle w:val="Nessunaspaziatura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LIVELLO A</w:t>
            </w:r>
          </w:p>
          <w:p w14:paraId="3DD7D49C" w14:textId="77777777" w:rsidR="00A37F87" w:rsidRPr="00A37F87" w:rsidRDefault="00A37F87" w:rsidP="00A37F87">
            <w:pPr>
              <w:pStyle w:val="Nessunaspaziatura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AVANZATO</w:t>
            </w:r>
          </w:p>
        </w:tc>
        <w:tc>
          <w:tcPr>
            <w:tcW w:w="2835" w:type="dxa"/>
          </w:tcPr>
          <w:p w14:paraId="1C04446F" w14:textId="77777777" w:rsidR="00A37F87" w:rsidRPr="00A37F87" w:rsidRDefault="00A37F87" w:rsidP="00A37F87">
            <w:pPr>
              <w:pStyle w:val="Nessunaspaziatura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37F8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LIVELLO B</w:t>
            </w:r>
          </w:p>
          <w:p w14:paraId="6AC20F0B" w14:textId="77777777" w:rsidR="00A37F87" w:rsidRDefault="00A37F87" w:rsidP="00A37F87">
            <w:pPr>
              <w:pStyle w:val="Nessunaspaziatura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A37F8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INTERMEDIO</w:t>
            </w:r>
          </w:p>
        </w:tc>
        <w:tc>
          <w:tcPr>
            <w:tcW w:w="2835" w:type="dxa"/>
          </w:tcPr>
          <w:p w14:paraId="31C80618" w14:textId="77777777" w:rsidR="00A37F87" w:rsidRPr="00A37F87" w:rsidRDefault="00A37F87" w:rsidP="00A37F87">
            <w:pPr>
              <w:pStyle w:val="Nessunaspaziatura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37F8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LIVELLO 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C</w:t>
            </w:r>
          </w:p>
          <w:p w14:paraId="619E8C2D" w14:textId="77777777" w:rsidR="00A37F87" w:rsidRDefault="00A37F87" w:rsidP="00A37F87">
            <w:pPr>
              <w:pStyle w:val="Nessunaspaziatura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BASE</w:t>
            </w:r>
          </w:p>
        </w:tc>
        <w:tc>
          <w:tcPr>
            <w:tcW w:w="2835" w:type="dxa"/>
          </w:tcPr>
          <w:p w14:paraId="1A7482CD" w14:textId="77777777" w:rsidR="00A37F87" w:rsidRPr="00A37F87" w:rsidRDefault="00A37F87" w:rsidP="00A37F87">
            <w:pPr>
              <w:pStyle w:val="Nessunaspaziatura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37F8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LIVELLO 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D</w:t>
            </w:r>
          </w:p>
          <w:p w14:paraId="02CAADE5" w14:textId="77777777" w:rsidR="00A37F87" w:rsidRDefault="00A37F87" w:rsidP="00A37F87">
            <w:pPr>
              <w:pStyle w:val="Nessunaspaziatura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INIZIALE</w:t>
            </w:r>
          </w:p>
        </w:tc>
      </w:tr>
      <w:tr w:rsidR="00A37F87" w14:paraId="331C4CD7" w14:textId="77777777" w:rsidTr="00690F91">
        <w:trPr>
          <w:trHeight w:val="2268"/>
        </w:trPr>
        <w:tc>
          <w:tcPr>
            <w:tcW w:w="2552" w:type="dxa"/>
          </w:tcPr>
          <w:p w14:paraId="5BEA1814" w14:textId="77777777" w:rsidR="00A37F87" w:rsidRPr="00EC14A2" w:rsidRDefault="00A37F87" w:rsidP="00A37F87">
            <w:pPr>
              <w:pStyle w:val="Nessunaspaziatur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4A2">
              <w:rPr>
                <w:rFonts w:ascii="Times New Roman" w:hAnsi="Times New Roman" w:cs="Times New Roman"/>
                <w:sz w:val="28"/>
                <w:szCs w:val="28"/>
              </w:rPr>
              <w:t>Strutture di</w:t>
            </w:r>
          </w:p>
          <w:p w14:paraId="3EAA9DD8" w14:textId="77777777" w:rsidR="00A37F87" w:rsidRPr="00EC14A2" w:rsidRDefault="00A37F87" w:rsidP="00A37F87">
            <w:pPr>
              <w:pStyle w:val="Nessunaspaziatur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4A2">
              <w:rPr>
                <w:rFonts w:ascii="Times New Roman" w:hAnsi="Times New Roman" w:cs="Times New Roman"/>
                <w:sz w:val="28"/>
                <w:szCs w:val="28"/>
              </w:rPr>
              <w:t>interpretazione</w:t>
            </w:r>
          </w:p>
        </w:tc>
        <w:tc>
          <w:tcPr>
            <w:tcW w:w="2835" w:type="dxa"/>
          </w:tcPr>
          <w:p w14:paraId="3276347F" w14:textId="77777777" w:rsidR="00A37F87" w:rsidRPr="00EC14A2" w:rsidRDefault="00EC14A2" w:rsidP="00EC14A2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Comprende correttamente la richiesta della situazione problematica.</w:t>
            </w:r>
          </w:p>
        </w:tc>
        <w:tc>
          <w:tcPr>
            <w:tcW w:w="2835" w:type="dxa"/>
          </w:tcPr>
          <w:p w14:paraId="7BC8BB7C" w14:textId="77777777" w:rsidR="00A37F87" w:rsidRDefault="00EC14A2" w:rsidP="00EC14A2">
            <w:pPr>
              <w:pStyle w:val="Nessunaspaziatura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Comprende correttamente la richiesta della situazione problematica.</w:t>
            </w:r>
          </w:p>
        </w:tc>
        <w:tc>
          <w:tcPr>
            <w:tcW w:w="2835" w:type="dxa"/>
          </w:tcPr>
          <w:p w14:paraId="5ECD6B99" w14:textId="77777777" w:rsidR="00A37F87" w:rsidRPr="00EC14A2" w:rsidRDefault="00EC14A2" w:rsidP="00EC14A2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Comprende solo in parte la richiesta della situazione problematica.</w:t>
            </w:r>
          </w:p>
        </w:tc>
        <w:tc>
          <w:tcPr>
            <w:tcW w:w="2835" w:type="dxa"/>
          </w:tcPr>
          <w:p w14:paraId="09A5A7A0" w14:textId="77777777" w:rsidR="00A37F87" w:rsidRPr="00EC14A2" w:rsidRDefault="00EC14A2" w:rsidP="00EC14A2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guidato dall’insegnante comprende la richiesta della situazione problematica.</w:t>
            </w:r>
          </w:p>
        </w:tc>
      </w:tr>
      <w:tr w:rsidR="00A37F87" w14:paraId="48672261" w14:textId="77777777" w:rsidTr="00690F91">
        <w:trPr>
          <w:trHeight w:val="2835"/>
        </w:trPr>
        <w:tc>
          <w:tcPr>
            <w:tcW w:w="2552" w:type="dxa"/>
          </w:tcPr>
          <w:p w14:paraId="5FBC91EB" w14:textId="77777777" w:rsidR="00A37F87" w:rsidRPr="00EC14A2" w:rsidRDefault="00A37F87" w:rsidP="00A37F87">
            <w:pPr>
              <w:pStyle w:val="Nessunaspaziatur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4A2">
              <w:rPr>
                <w:rFonts w:ascii="Times New Roman" w:hAnsi="Times New Roman" w:cs="Times New Roman"/>
                <w:sz w:val="28"/>
                <w:szCs w:val="28"/>
              </w:rPr>
              <w:t>Strutture di azione</w:t>
            </w:r>
          </w:p>
        </w:tc>
        <w:tc>
          <w:tcPr>
            <w:tcW w:w="2835" w:type="dxa"/>
          </w:tcPr>
          <w:p w14:paraId="6036DEF4" w14:textId="77777777" w:rsidR="00A37F87" w:rsidRDefault="00D3679F" w:rsidP="00D3679F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Sceglie le giostre, i banchi di gioco a premi e la merenda, rispettando il programma</w:t>
            </w:r>
            <w:r w:rsidR="00847286">
              <w:rPr>
                <w:rFonts w:ascii="Times New Roman" w:hAnsi="Times New Roman" w:cs="Times New Roman"/>
                <w:sz w:val="24"/>
                <w:szCs w:val="24"/>
              </w:rPr>
              <w:t xml:space="preserve"> previsto.</w:t>
            </w:r>
          </w:p>
          <w:p w14:paraId="341416C6" w14:textId="77777777" w:rsidR="00D3679F" w:rsidRPr="00D3679F" w:rsidRDefault="00D3679F" w:rsidP="00D3679F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Calcola correttamente la spesa totale e l’eventuale resto, rispettando il budget a disposizione.</w:t>
            </w:r>
          </w:p>
        </w:tc>
        <w:tc>
          <w:tcPr>
            <w:tcW w:w="2835" w:type="dxa"/>
          </w:tcPr>
          <w:p w14:paraId="01BA857F" w14:textId="77777777" w:rsidR="00D3679F" w:rsidRDefault="00D3679F" w:rsidP="00D3679F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Sceglie le giostre, i banchi di gioco a premi e la merenda, rispettando il programma</w:t>
            </w:r>
            <w:r w:rsidR="00847286">
              <w:rPr>
                <w:rFonts w:ascii="Times New Roman" w:hAnsi="Times New Roman" w:cs="Times New Roman"/>
                <w:sz w:val="24"/>
                <w:szCs w:val="24"/>
              </w:rPr>
              <w:t xml:space="preserve"> previsto.</w:t>
            </w:r>
          </w:p>
          <w:p w14:paraId="6BA00B43" w14:textId="77777777" w:rsidR="00A37F87" w:rsidRPr="00D3679F" w:rsidRDefault="00D3679F" w:rsidP="00D3679F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Calcola correttamente la spesa totale e l’eventuale resto, rispettando il budget a disposizione.</w:t>
            </w:r>
          </w:p>
        </w:tc>
        <w:tc>
          <w:tcPr>
            <w:tcW w:w="2835" w:type="dxa"/>
          </w:tcPr>
          <w:p w14:paraId="75DCF709" w14:textId="77777777" w:rsidR="00A37F87" w:rsidRDefault="00D3679F" w:rsidP="00D3679F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Sceglie tra le proposte indicate ma non rispetta il programma</w:t>
            </w:r>
            <w:r w:rsidR="00847286">
              <w:rPr>
                <w:rFonts w:ascii="Times New Roman" w:hAnsi="Times New Roman" w:cs="Times New Roman"/>
                <w:sz w:val="24"/>
                <w:szCs w:val="24"/>
              </w:rPr>
              <w:t xml:space="preserve"> previsto.</w:t>
            </w:r>
          </w:p>
          <w:p w14:paraId="38FE0231" w14:textId="77777777" w:rsidR="00847286" w:rsidRPr="00D3679F" w:rsidRDefault="00847286" w:rsidP="00D3679F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Commette errori nel calcolo della spesa totale e/o dell’eventuale resto e non rispetta il budget a disposizione.</w:t>
            </w:r>
          </w:p>
        </w:tc>
        <w:tc>
          <w:tcPr>
            <w:tcW w:w="2835" w:type="dxa"/>
          </w:tcPr>
          <w:p w14:paraId="03A6D743" w14:textId="77777777" w:rsidR="00847286" w:rsidRDefault="00847286" w:rsidP="00847286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guidato dall’insegnante rispetta il programma previsto.</w:t>
            </w:r>
          </w:p>
          <w:p w14:paraId="329CE76E" w14:textId="77777777" w:rsidR="00A37F87" w:rsidRPr="00847286" w:rsidRDefault="00847286" w:rsidP="00847286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Calcola correttamente la spesa totale e l’eventuale resto, rispettando il budget a disposizione.</w:t>
            </w:r>
          </w:p>
        </w:tc>
      </w:tr>
      <w:tr w:rsidR="00A37F87" w14:paraId="76272D8D" w14:textId="77777777" w:rsidTr="00690F91">
        <w:trPr>
          <w:trHeight w:val="2268"/>
        </w:trPr>
        <w:tc>
          <w:tcPr>
            <w:tcW w:w="2552" w:type="dxa"/>
          </w:tcPr>
          <w:p w14:paraId="379EBEA7" w14:textId="77777777" w:rsidR="00A37F87" w:rsidRPr="00EC14A2" w:rsidRDefault="00EC14A2" w:rsidP="00A37F87">
            <w:pPr>
              <w:pStyle w:val="Nessunaspaziatur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4A2">
              <w:rPr>
                <w:rFonts w:ascii="Times New Roman" w:hAnsi="Times New Roman" w:cs="Times New Roman"/>
                <w:sz w:val="28"/>
                <w:szCs w:val="28"/>
              </w:rPr>
              <w:t>Strutture di autoregolazione</w:t>
            </w:r>
          </w:p>
        </w:tc>
        <w:tc>
          <w:tcPr>
            <w:tcW w:w="2835" w:type="dxa"/>
          </w:tcPr>
          <w:p w14:paraId="6004D738" w14:textId="77777777" w:rsidR="00A37F87" w:rsidRPr="00847286" w:rsidRDefault="00847286" w:rsidP="00847286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Giustifica le proprie scelte, motivandole in modo opportuno.</w:t>
            </w:r>
          </w:p>
        </w:tc>
        <w:tc>
          <w:tcPr>
            <w:tcW w:w="2835" w:type="dxa"/>
          </w:tcPr>
          <w:p w14:paraId="34C17548" w14:textId="77777777" w:rsidR="00A37F87" w:rsidRPr="00847286" w:rsidRDefault="00847286" w:rsidP="00847286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Giustifica le proprie scelte ma non sa motivarle in modo opportuno</w:t>
            </w:r>
          </w:p>
        </w:tc>
        <w:tc>
          <w:tcPr>
            <w:tcW w:w="2835" w:type="dxa"/>
          </w:tcPr>
          <w:p w14:paraId="7CBD213F" w14:textId="77777777" w:rsidR="00A37F87" w:rsidRPr="00847286" w:rsidRDefault="00847286" w:rsidP="00847286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 sa motivare le proprie scelte.</w:t>
            </w:r>
          </w:p>
        </w:tc>
        <w:tc>
          <w:tcPr>
            <w:tcW w:w="2835" w:type="dxa"/>
          </w:tcPr>
          <w:p w14:paraId="7EB162C5" w14:textId="77777777" w:rsidR="00A37F87" w:rsidRPr="00690F91" w:rsidRDefault="00690F91" w:rsidP="00690F91">
            <w:pPr>
              <w:pStyle w:val="Nessunaspaziatur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Motiva le proprie scelte solo se guidato dall’insegnante.</w:t>
            </w:r>
          </w:p>
        </w:tc>
      </w:tr>
    </w:tbl>
    <w:p w14:paraId="580B8284" w14:textId="77777777" w:rsidR="00A37F87" w:rsidRPr="00A37F87" w:rsidRDefault="00A37F87" w:rsidP="00A37F87">
      <w:pPr>
        <w:pStyle w:val="Nessunaspaziatura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sectPr w:rsidR="00A37F87" w:rsidRPr="00A37F87" w:rsidSect="00A37F8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F87"/>
    <w:rsid w:val="001D1859"/>
    <w:rsid w:val="00690F91"/>
    <w:rsid w:val="00847286"/>
    <w:rsid w:val="008945C8"/>
    <w:rsid w:val="009F7FA1"/>
    <w:rsid w:val="00A37F87"/>
    <w:rsid w:val="00D3679F"/>
    <w:rsid w:val="00EC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4B184"/>
  <w15:chartTrackingRefBased/>
  <w15:docId w15:val="{0467D2D1-B78B-4212-ABEB-18EEAB23D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37F87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A37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Carla Grisotti</cp:lastModifiedBy>
  <cp:revision>2</cp:revision>
  <dcterms:created xsi:type="dcterms:W3CDTF">2019-12-09T10:57:00Z</dcterms:created>
  <dcterms:modified xsi:type="dcterms:W3CDTF">2019-12-09T10:57:00Z</dcterms:modified>
</cp:coreProperties>
</file>