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155D" w:rsidRDefault="007520A3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Obiettivi specifici di apprendimento in forma operativa per la Scuola SECONDARIA DI I GRADO </w:t>
      </w:r>
    </w:p>
    <w:p w14:paraId="00000002" w14:textId="77777777" w:rsidR="0074155D" w:rsidRDefault="0074155D">
      <w:pPr>
        <w:spacing w:line="360" w:lineRule="auto"/>
        <w:rPr>
          <w:b/>
        </w:rPr>
      </w:pPr>
      <w:bookmarkStart w:id="1" w:name="_heading=h.30j0zll" w:colFirst="0" w:colLast="0"/>
      <w:bookmarkEnd w:id="1"/>
    </w:p>
    <w:p w14:paraId="00000003" w14:textId="77777777" w:rsidR="0074155D" w:rsidRDefault="007520A3">
      <w:pPr>
        <w:spacing w:line="360" w:lineRule="auto"/>
        <w:rPr>
          <w:b/>
        </w:rPr>
      </w:pPr>
      <w:r>
        <w:rPr>
          <w:b/>
        </w:rPr>
        <w:t xml:space="preserve">Disciplina: MUSICA </w:t>
      </w:r>
    </w:p>
    <w:p w14:paraId="00000004" w14:textId="77777777" w:rsidR="0074155D" w:rsidRDefault="007520A3">
      <w:pPr>
        <w:widowControl w:val="0"/>
        <w:spacing w:line="360" w:lineRule="auto"/>
        <w:rPr>
          <w:color w:val="007EA2"/>
          <w:sz w:val="14"/>
          <w:szCs w:val="14"/>
        </w:rPr>
      </w:pPr>
      <w:r>
        <w:rPr>
          <w:b/>
          <w:color w:val="00000A"/>
          <w:sz w:val="22"/>
          <w:szCs w:val="22"/>
        </w:rPr>
        <w:t xml:space="preserve">COMPETENZA DA CERTIFICARE </w:t>
      </w:r>
      <w:proofErr w:type="gramStart"/>
      <w:r>
        <w:rPr>
          <w:b/>
          <w:color w:val="00000A"/>
          <w:sz w:val="22"/>
          <w:szCs w:val="22"/>
        </w:rPr>
        <w:t xml:space="preserve">[ </w:t>
      </w:r>
      <w:r>
        <w:rPr>
          <w:i/>
          <w:color w:val="00000A"/>
          <w:sz w:val="22"/>
          <w:szCs w:val="22"/>
        </w:rPr>
        <w:t>Rif.</w:t>
      </w:r>
      <w:proofErr w:type="gramEnd"/>
      <w:r>
        <w:rPr>
          <w:i/>
          <w:color w:val="00000A"/>
          <w:sz w:val="22"/>
          <w:szCs w:val="22"/>
        </w:rPr>
        <w:t xml:space="preserve"> «NUOVA RACCOMANDAZIONE DEL CONSIGLIO DELL’UNIONE EUROPEA DEL 22 MAGGIO 2018»</w:t>
      </w:r>
      <w:r>
        <w:rPr>
          <w:b/>
          <w:color w:val="00000A"/>
          <w:sz w:val="22"/>
          <w:szCs w:val="22"/>
        </w:rPr>
        <w:t xml:space="preserve">] </w:t>
      </w:r>
    </w:p>
    <w:p w14:paraId="00000005" w14:textId="77777777" w:rsidR="0074155D" w:rsidRDefault="007520A3">
      <w:pPr>
        <w:widowControl w:val="0"/>
        <w:spacing w:line="360" w:lineRule="auto"/>
        <w:jc w:val="center"/>
        <w:rPr>
          <w:b/>
        </w:rPr>
      </w:pPr>
      <w:r>
        <w:rPr>
          <w:color w:val="007EA2"/>
          <w:sz w:val="14"/>
          <w:szCs w:val="14"/>
        </w:rPr>
        <w:t xml:space="preserve">  </w:t>
      </w:r>
      <w:r>
        <w:rPr>
          <w:b/>
        </w:rPr>
        <w:t>Competenza in materia di consapevolezza ed espressione culturali</w:t>
      </w:r>
    </w:p>
    <w:p w14:paraId="00000006" w14:textId="77777777" w:rsidR="0074155D" w:rsidRDefault="007520A3">
      <w:pPr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</w:t>
      </w:r>
      <w:r>
        <w:rPr>
          <w:b/>
        </w:rPr>
        <w:t>l primo ciclo d’istruzione – 2012” per la corrispondenza dei traguardi tra il documento ufficiale e le tabelle contenenti gli obiettivi specifici di apprendimento in forma operativa elaborati dal nostro istituto.</w:t>
      </w:r>
    </w:p>
    <w:p w14:paraId="00000007" w14:textId="77777777" w:rsidR="0074155D" w:rsidRDefault="0074155D">
      <w:pPr>
        <w:rPr>
          <w:b/>
        </w:rPr>
      </w:pPr>
    </w:p>
    <w:p w14:paraId="00000008" w14:textId="77777777" w:rsidR="0074155D" w:rsidRDefault="007520A3">
      <w:pPr>
        <w:tabs>
          <w:tab w:val="left" w:pos="8055"/>
        </w:tabs>
        <w:rPr>
          <w:b/>
        </w:rPr>
      </w:pPr>
      <w:r>
        <w:rPr>
          <w:b/>
        </w:rPr>
        <w:tab/>
      </w:r>
    </w:p>
    <w:tbl>
      <w:tblPr>
        <w:tblStyle w:val="a"/>
        <w:tblW w:w="15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60"/>
      </w:tblGrid>
      <w:tr w:rsidR="0074155D" w14:paraId="35F51658" w14:textId="77777777">
        <w:trPr>
          <w:trHeight w:val="4715"/>
        </w:trPr>
        <w:tc>
          <w:tcPr>
            <w:tcW w:w="1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09" w14:textId="77777777" w:rsidR="0074155D" w:rsidRDefault="007520A3">
            <w:pPr>
              <w:tabs>
                <w:tab w:val="left" w:pos="8055"/>
              </w:tabs>
              <w:spacing w:before="240"/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Traguardi per lo sviluppo delle competen</w:t>
            </w:r>
            <w:r>
              <w:rPr>
                <w:b/>
                <w:sz w:val="22"/>
                <w:szCs w:val="22"/>
              </w:rPr>
              <w:t xml:space="preserve">ze al termine della scuola secondaria di primo grado </w:t>
            </w:r>
          </w:p>
          <w:p w14:paraId="0000000A" w14:textId="77777777" w:rsidR="0074155D" w:rsidRDefault="007520A3">
            <w:pPr>
              <w:tabs>
                <w:tab w:val="left" w:pos="8055"/>
              </w:tabs>
              <w:spacing w:before="240"/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000000B" w14:textId="77777777" w:rsidR="0074155D" w:rsidRDefault="007520A3">
            <w:pPr>
              <w:numPr>
                <w:ilvl w:val="0"/>
                <w:numId w:val="3"/>
              </w:numPr>
              <w:tabs>
                <w:tab w:val="left" w:pos="8055"/>
              </w:tabs>
              <w:spacing w:before="24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L’alunno partecipa in modo attivo alla realizzazione di esperienze musicali attraverso l’esecuzione e l’interpretazione di brani strumentali e vocali appartenenti a generi e culture differenti.</w:t>
            </w:r>
          </w:p>
          <w:p w14:paraId="0000000C" w14:textId="77777777" w:rsidR="0074155D" w:rsidRDefault="007520A3">
            <w:pPr>
              <w:numPr>
                <w:ilvl w:val="0"/>
                <w:numId w:val="3"/>
              </w:numPr>
              <w:tabs>
                <w:tab w:val="left" w:pos="80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 di</w:t>
            </w:r>
            <w:r>
              <w:rPr>
                <w:sz w:val="22"/>
                <w:szCs w:val="22"/>
              </w:rPr>
              <w:t>versi sistemi di notazione funzionali alla lettura, all’analisi e alla produzione di brani musicali.</w:t>
            </w:r>
          </w:p>
          <w:p w14:paraId="0000000D" w14:textId="77777777" w:rsidR="0074155D" w:rsidRDefault="007520A3">
            <w:pPr>
              <w:numPr>
                <w:ilvl w:val="0"/>
                <w:numId w:val="3"/>
              </w:numPr>
              <w:tabs>
                <w:tab w:val="left" w:pos="80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È in grado di ideare e realizzare, anche attraverso l’improvvisazione o partecipando a processi di elaborazione collettiva, messaggi musicali e multimedial</w:t>
            </w:r>
            <w:r>
              <w:rPr>
                <w:sz w:val="22"/>
                <w:szCs w:val="22"/>
              </w:rPr>
              <w:t>i, nel confronto critico con modelli appartenenti al patrimonio musicale, utilizzando anche sistemi informatici.</w:t>
            </w:r>
          </w:p>
          <w:p w14:paraId="0000000E" w14:textId="77777777" w:rsidR="0074155D" w:rsidRDefault="007520A3">
            <w:pPr>
              <w:numPr>
                <w:ilvl w:val="0"/>
                <w:numId w:val="3"/>
              </w:numPr>
              <w:tabs>
                <w:tab w:val="left" w:pos="80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Comprende e valuta eventi, materiali, opere musicali riconoscendone i significati, anche in relazione alla propria esperienza musicale e ai div</w:t>
            </w:r>
            <w:r>
              <w:rPr>
                <w:sz w:val="22"/>
                <w:szCs w:val="22"/>
              </w:rPr>
              <w:t>ersi contesti storico-culturali.</w:t>
            </w:r>
          </w:p>
          <w:p w14:paraId="0000000F" w14:textId="77777777" w:rsidR="0074155D" w:rsidRDefault="007520A3">
            <w:pPr>
              <w:numPr>
                <w:ilvl w:val="0"/>
                <w:numId w:val="3"/>
              </w:numPr>
              <w:tabs>
                <w:tab w:val="left" w:pos="80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 con altri saperi e altre pratiche artistiche le proprie esperienze musicali, servendosi anche di appropriati codici e sistemi di codifica.</w:t>
            </w:r>
          </w:p>
        </w:tc>
      </w:tr>
    </w:tbl>
    <w:p w14:paraId="00000010" w14:textId="77777777" w:rsidR="0074155D" w:rsidRDefault="0074155D">
      <w:pPr>
        <w:tabs>
          <w:tab w:val="left" w:pos="8055"/>
        </w:tabs>
        <w:rPr>
          <w:b/>
        </w:rPr>
      </w:pPr>
    </w:p>
    <w:p w14:paraId="00000011" w14:textId="77777777" w:rsidR="0074155D" w:rsidRDefault="0074155D">
      <w:pPr>
        <w:tabs>
          <w:tab w:val="left" w:pos="8055"/>
        </w:tabs>
        <w:rPr>
          <w:b/>
        </w:rPr>
      </w:pPr>
    </w:p>
    <w:p w14:paraId="00000012" w14:textId="77777777" w:rsidR="0074155D" w:rsidRDefault="0074155D">
      <w:pPr>
        <w:tabs>
          <w:tab w:val="left" w:pos="8055"/>
        </w:tabs>
        <w:rPr>
          <w:b/>
        </w:rPr>
      </w:pPr>
    </w:p>
    <w:p w14:paraId="00000013" w14:textId="77777777" w:rsidR="0074155D" w:rsidRDefault="0074155D">
      <w:pPr>
        <w:tabs>
          <w:tab w:val="left" w:pos="8055"/>
        </w:tabs>
        <w:rPr>
          <w:b/>
        </w:rPr>
      </w:pPr>
    </w:p>
    <w:p w14:paraId="00000014" w14:textId="77777777" w:rsidR="0074155D" w:rsidRDefault="0074155D">
      <w:pPr>
        <w:tabs>
          <w:tab w:val="left" w:pos="8055"/>
        </w:tabs>
        <w:rPr>
          <w:b/>
        </w:rPr>
      </w:pPr>
    </w:p>
    <w:p w14:paraId="00000015" w14:textId="77777777" w:rsidR="0074155D" w:rsidRDefault="0074155D">
      <w:pPr>
        <w:tabs>
          <w:tab w:val="left" w:pos="8055"/>
        </w:tabs>
        <w:rPr>
          <w:b/>
        </w:rPr>
      </w:pPr>
    </w:p>
    <w:p w14:paraId="00000016" w14:textId="77777777" w:rsidR="0074155D" w:rsidRDefault="0074155D">
      <w:pPr>
        <w:tabs>
          <w:tab w:val="left" w:pos="8055"/>
        </w:tabs>
        <w:rPr>
          <w:b/>
        </w:rPr>
      </w:pPr>
    </w:p>
    <w:p w14:paraId="00000017" w14:textId="77777777" w:rsidR="0074155D" w:rsidRDefault="0074155D">
      <w:pPr>
        <w:tabs>
          <w:tab w:val="left" w:pos="8055"/>
        </w:tabs>
        <w:rPr>
          <w:b/>
        </w:rPr>
      </w:pPr>
    </w:p>
    <w:p w14:paraId="00000018" w14:textId="77777777" w:rsidR="0074155D" w:rsidRDefault="0074155D">
      <w:pPr>
        <w:spacing w:line="360" w:lineRule="auto"/>
        <w:jc w:val="center"/>
        <w:rPr>
          <w:b/>
        </w:rPr>
      </w:pPr>
    </w:p>
    <w:tbl>
      <w:tblPr>
        <w:tblStyle w:val="a0"/>
        <w:tblW w:w="13845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985"/>
        <w:gridCol w:w="3985"/>
        <w:gridCol w:w="3985"/>
      </w:tblGrid>
      <w:tr w:rsidR="0074155D" w14:paraId="1667088F" w14:textId="77777777">
        <w:trPr>
          <w:trHeight w:val="1150"/>
        </w:trPr>
        <w:tc>
          <w:tcPr>
            <w:tcW w:w="1890" w:type="dxa"/>
          </w:tcPr>
          <w:p w14:paraId="00000019" w14:textId="77777777" w:rsidR="0074155D" w:rsidRDefault="0074155D">
            <w:pPr>
              <w:jc w:val="center"/>
            </w:pPr>
          </w:p>
          <w:p w14:paraId="0000001A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TRAGUARDO per </w:t>
            </w:r>
            <w:proofErr w:type="gramStart"/>
            <w:r>
              <w:rPr>
                <w:b/>
              </w:rPr>
              <w:t>lo  SVILUPPO</w:t>
            </w:r>
            <w:proofErr w:type="gramEnd"/>
            <w:r>
              <w:rPr>
                <w:b/>
              </w:rPr>
              <w:t xml:space="preserve"> della COMPETENZA dalle Indicazioni Nazionali</w:t>
            </w:r>
          </w:p>
          <w:p w14:paraId="0000001B" w14:textId="77777777" w:rsidR="0074155D" w:rsidRDefault="007520A3">
            <w:pPr>
              <w:jc w:val="center"/>
            </w:pPr>
            <w:r>
              <w:rPr>
                <w:b/>
              </w:rPr>
              <w:t xml:space="preserve"> A </w:t>
            </w:r>
          </w:p>
        </w:tc>
        <w:tc>
          <w:tcPr>
            <w:tcW w:w="11955" w:type="dxa"/>
            <w:gridSpan w:val="3"/>
          </w:tcPr>
          <w:p w14:paraId="0000001C" w14:textId="77777777" w:rsidR="0074155D" w:rsidRDefault="00752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L’alunno partecipa in modo attivo alla realizzazione di esperienze musicali attraverso l’esecuzione e l’interpretazione di brani strumentali e vocali appartenenti a generi e culture differenti. </w:t>
            </w:r>
          </w:p>
          <w:p w14:paraId="0000001D" w14:textId="77777777" w:rsidR="0074155D" w:rsidRDefault="00741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0000001E" w14:textId="77777777" w:rsidR="0074155D" w:rsidRDefault="0074155D">
            <w:pPr>
              <w:rPr>
                <w:b/>
              </w:rPr>
            </w:pPr>
          </w:p>
        </w:tc>
      </w:tr>
      <w:tr w:rsidR="0074155D" w14:paraId="09C02095" w14:textId="77777777">
        <w:trPr>
          <w:trHeight w:val="1727"/>
        </w:trPr>
        <w:tc>
          <w:tcPr>
            <w:tcW w:w="1890" w:type="dxa"/>
          </w:tcPr>
          <w:p w14:paraId="00000021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>Obiettivi generali di apprendimento dalle Indicazioni Nazi</w:t>
            </w:r>
            <w:r>
              <w:rPr>
                <w:b/>
              </w:rPr>
              <w:t xml:space="preserve">onali </w:t>
            </w:r>
          </w:p>
          <w:p w14:paraId="00000022" w14:textId="77777777" w:rsidR="0074155D" w:rsidRDefault="007520A3">
            <w:r>
              <w:rPr>
                <w:b/>
              </w:rPr>
              <w:t>fine triennio</w:t>
            </w:r>
            <w:r>
              <w:t xml:space="preserve"> </w:t>
            </w:r>
          </w:p>
        </w:tc>
        <w:tc>
          <w:tcPr>
            <w:tcW w:w="11955" w:type="dxa"/>
            <w:gridSpan w:val="3"/>
          </w:tcPr>
          <w:p w14:paraId="00000023" w14:textId="77777777" w:rsidR="0074155D" w:rsidRDefault="00752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</w:rPr>
              <w:t>A.1</w:t>
            </w:r>
            <w:r>
              <w:t xml:space="preserve"> Riconoscere e classificare anche stilisticamente i più importanti elementi costitutivi del linguaggio musicale</w:t>
            </w:r>
          </w:p>
          <w:p w14:paraId="00000024" w14:textId="77777777" w:rsidR="0074155D" w:rsidRDefault="00741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0000025" w14:textId="77777777" w:rsidR="0074155D" w:rsidRDefault="00752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A.2</w:t>
            </w:r>
            <w:r>
              <w:rPr>
                <w:color w:val="000000"/>
              </w:rPr>
              <w:t xml:space="preserve"> Improvvisare, rielaborare, comporre brani musicali vocali e strumentali, utilizzando sia strutture aperte, sia semplici schemi ritmico-melodici. </w:t>
            </w:r>
          </w:p>
          <w:p w14:paraId="00000026" w14:textId="77777777" w:rsidR="0074155D" w:rsidRDefault="0074155D">
            <w:pPr>
              <w:rPr>
                <w:color w:val="4F81BD"/>
              </w:rPr>
            </w:pPr>
          </w:p>
        </w:tc>
      </w:tr>
      <w:tr w:rsidR="0074155D" w14:paraId="2AAEA44F" w14:textId="77777777">
        <w:trPr>
          <w:trHeight w:val="580"/>
        </w:trPr>
        <w:tc>
          <w:tcPr>
            <w:tcW w:w="1890" w:type="dxa"/>
          </w:tcPr>
          <w:p w14:paraId="00000029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85" w:type="dxa"/>
          </w:tcPr>
          <w:p w14:paraId="0000002A" w14:textId="77777777" w:rsidR="0074155D" w:rsidRPr="007520A3" w:rsidRDefault="007520A3">
            <w:pPr>
              <w:jc w:val="center"/>
            </w:pPr>
            <w:r w:rsidRPr="007520A3">
              <w:t>Classe 1°</w:t>
            </w:r>
          </w:p>
        </w:tc>
        <w:tc>
          <w:tcPr>
            <w:tcW w:w="3985" w:type="dxa"/>
          </w:tcPr>
          <w:p w14:paraId="0000002B" w14:textId="77777777" w:rsidR="0074155D" w:rsidRPr="007520A3" w:rsidRDefault="007520A3">
            <w:pPr>
              <w:jc w:val="center"/>
            </w:pPr>
            <w:r w:rsidRPr="007520A3">
              <w:t>Classe 2°</w:t>
            </w:r>
          </w:p>
        </w:tc>
        <w:tc>
          <w:tcPr>
            <w:tcW w:w="3985" w:type="dxa"/>
          </w:tcPr>
          <w:p w14:paraId="0000002C" w14:textId="77777777" w:rsidR="0074155D" w:rsidRPr="007520A3" w:rsidRDefault="007520A3">
            <w:pPr>
              <w:jc w:val="center"/>
            </w:pPr>
            <w:r w:rsidRPr="007520A3">
              <w:t>Classe 3°</w:t>
            </w:r>
          </w:p>
        </w:tc>
      </w:tr>
      <w:tr w:rsidR="0074155D" w14:paraId="08E23CAD" w14:textId="77777777">
        <w:trPr>
          <w:trHeight w:val="3160"/>
        </w:trPr>
        <w:tc>
          <w:tcPr>
            <w:tcW w:w="1890" w:type="dxa"/>
          </w:tcPr>
          <w:p w14:paraId="0000002D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</w:tcPr>
          <w:p w14:paraId="0000002E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A.1</w:t>
            </w:r>
          </w:p>
          <w:p w14:paraId="0000002F" w14:textId="77777777" w:rsidR="0074155D" w:rsidRDefault="0074155D">
            <w:pPr>
              <w:widowControl w:val="0"/>
              <w:jc w:val="both"/>
            </w:pPr>
          </w:p>
          <w:p w14:paraId="00000030" w14:textId="77777777" w:rsidR="0074155D" w:rsidRDefault="007520A3">
            <w:r>
              <w:rPr>
                <w:b/>
              </w:rPr>
              <w:t>Riconoscere</w:t>
            </w:r>
            <w:r>
              <w:t xml:space="preserve"> gli elementi base del linguaggio musicale.</w:t>
            </w:r>
          </w:p>
          <w:p w14:paraId="00000031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>Cogliere</w:t>
            </w:r>
            <w:r>
              <w:t xml:space="preserve"> l’altezza di un suono sul pentagramma in un sistema codificato e non.</w:t>
            </w:r>
            <w:r>
              <w:rPr>
                <w:b/>
              </w:rPr>
              <w:t xml:space="preserve"> </w:t>
            </w:r>
          </w:p>
          <w:p w14:paraId="00000032" w14:textId="77777777" w:rsidR="0074155D" w:rsidRDefault="007520A3">
            <w:r>
              <w:rPr>
                <w:b/>
              </w:rPr>
              <w:t>Identificare</w:t>
            </w:r>
            <w:r>
              <w:t xml:space="preserve"> ritmi e melodie nel modo maggiore e minore.</w:t>
            </w:r>
          </w:p>
          <w:p w14:paraId="00000033" w14:textId="77777777" w:rsidR="0074155D" w:rsidRDefault="0074155D">
            <w:pPr>
              <w:rPr>
                <w:b/>
              </w:rPr>
            </w:pPr>
          </w:p>
          <w:p w14:paraId="00000034" w14:textId="77777777" w:rsidR="0074155D" w:rsidRDefault="0074155D">
            <w:pPr>
              <w:rPr>
                <w:b/>
              </w:rPr>
            </w:pPr>
          </w:p>
          <w:p w14:paraId="00000035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>Descrivere</w:t>
            </w:r>
            <w:r>
              <w:t xml:space="preserve"> contenuti linguistico musicali di uno spartito</w:t>
            </w:r>
            <w:r>
              <w:rPr>
                <w:b/>
              </w:rPr>
              <w:t>.</w:t>
            </w:r>
          </w:p>
          <w:p w14:paraId="00000036" w14:textId="77777777" w:rsidR="0074155D" w:rsidRDefault="007520A3">
            <w:r>
              <w:rPr>
                <w:b/>
              </w:rPr>
              <w:t>Eseguire</w:t>
            </w:r>
            <w:r>
              <w:t xml:space="preserve"> facili strutture ritmico- melodiche. (melodie con 3/5/7 suoni)</w:t>
            </w:r>
          </w:p>
          <w:p w14:paraId="00000037" w14:textId="77777777" w:rsidR="0074155D" w:rsidRDefault="007520A3">
            <w:r>
              <w:rPr>
                <w:b/>
              </w:rPr>
              <w:t>Produrre</w:t>
            </w:r>
            <w:r>
              <w:t xml:space="preserve"> battute musicali usando semplici elementi della notazione</w:t>
            </w:r>
          </w:p>
          <w:p w14:paraId="00000038" w14:textId="77777777" w:rsidR="0074155D" w:rsidRDefault="0074155D"/>
          <w:p w14:paraId="00000039" w14:textId="77777777" w:rsidR="0074155D" w:rsidRDefault="0074155D">
            <w:pPr>
              <w:rPr>
                <w:b/>
              </w:rPr>
            </w:pPr>
          </w:p>
          <w:p w14:paraId="0000003A" w14:textId="77777777" w:rsidR="0074155D" w:rsidRDefault="0074155D">
            <w:pPr>
              <w:rPr>
                <w:b/>
              </w:rPr>
            </w:pPr>
          </w:p>
          <w:p w14:paraId="0000003B" w14:textId="77777777" w:rsidR="0074155D" w:rsidRDefault="0074155D">
            <w:pPr>
              <w:rPr>
                <w:b/>
              </w:rPr>
            </w:pPr>
          </w:p>
          <w:p w14:paraId="0000003C" w14:textId="77777777" w:rsidR="0074155D" w:rsidRDefault="0074155D">
            <w:pPr>
              <w:rPr>
                <w:b/>
              </w:rPr>
            </w:pPr>
          </w:p>
          <w:p w14:paraId="0000003D" w14:textId="77777777" w:rsidR="0074155D" w:rsidRDefault="0074155D">
            <w:pPr>
              <w:rPr>
                <w:b/>
              </w:rPr>
            </w:pPr>
          </w:p>
          <w:p w14:paraId="0000003E" w14:textId="77777777" w:rsidR="0074155D" w:rsidRDefault="007520A3">
            <w:r>
              <w:rPr>
                <w:b/>
              </w:rPr>
              <w:t>Argom</w:t>
            </w:r>
            <w:r>
              <w:rPr>
                <w:b/>
              </w:rPr>
              <w:t xml:space="preserve">entare </w:t>
            </w:r>
            <w:r>
              <w:t>le loro difficoltà nella codifica del linguaggio.</w:t>
            </w:r>
          </w:p>
          <w:p w14:paraId="0000003F" w14:textId="77777777" w:rsidR="0074155D" w:rsidRDefault="007520A3">
            <w:r>
              <w:rPr>
                <w:b/>
              </w:rPr>
              <w:t>Trovare errori</w:t>
            </w:r>
            <w:r>
              <w:t xml:space="preserve"> nell’approccio agli strumenti didattici.</w:t>
            </w:r>
          </w:p>
          <w:p w14:paraId="00000040" w14:textId="77777777" w:rsidR="0074155D" w:rsidRDefault="007520A3">
            <w:r>
              <w:rPr>
                <w:b/>
              </w:rPr>
              <w:t xml:space="preserve">Chiarificare </w:t>
            </w:r>
            <w:r>
              <w:t>le modalità di utilizzo del linguaggio musicale (scrittura figure musicali)</w:t>
            </w:r>
          </w:p>
          <w:p w14:paraId="00000041" w14:textId="77777777" w:rsidR="0074155D" w:rsidRDefault="0074155D">
            <w:pPr>
              <w:jc w:val="center"/>
            </w:pPr>
          </w:p>
          <w:p w14:paraId="00000042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A.2</w:t>
            </w:r>
          </w:p>
          <w:p w14:paraId="00000043" w14:textId="77777777" w:rsidR="0074155D" w:rsidRDefault="0074155D">
            <w:pPr>
              <w:widowControl w:val="0"/>
              <w:ind w:firstLine="284"/>
              <w:jc w:val="both"/>
            </w:pPr>
          </w:p>
          <w:p w14:paraId="00000044" w14:textId="77777777" w:rsidR="0074155D" w:rsidRDefault="007520A3">
            <w:r>
              <w:rPr>
                <w:b/>
              </w:rPr>
              <w:t>Identificare</w:t>
            </w:r>
            <w:r>
              <w:t xml:space="preserve"> la scala di riferimento</w:t>
            </w:r>
          </w:p>
          <w:p w14:paraId="00000045" w14:textId="77777777" w:rsidR="0074155D" w:rsidRDefault="007520A3">
            <w:r>
              <w:rPr>
                <w:b/>
              </w:rPr>
              <w:t>Cogliere</w:t>
            </w:r>
            <w:r>
              <w:t xml:space="preserve"> gl</w:t>
            </w:r>
            <w:r>
              <w:t>i elementi chiave della melodia di brani noti</w:t>
            </w:r>
          </w:p>
          <w:p w14:paraId="00000046" w14:textId="77777777" w:rsidR="0074155D" w:rsidRDefault="0074155D"/>
          <w:p w14:paraId="00000047" w14:textId="77777777" w:rsidR="0074155D" w:rsidRDefault="0074155D"/>
          <w:p w14:paraId="00000048" w14:textId="77777777" w:rsidR="0074155D" w:rsidRDefault="007520A3">
            <w:r>
              <w:rPr>
                <w:b/>
              </w:rPr>
              <w:t xml:space="preserve">Eseguire </w:t>
            </w:r>
            <w:r>
              <w:t xml:space="preserve">semplici melodie di suoni in forma personale </w:t>
            </w:r>
          </w:p>
          <w:p w14:paraId="00000049" w14:textId="77777777" w:rsidR="0074155D" w:rsidRDefault="007520A3">
            <w:r>
              <w:rPr>
                <w:b/>
              </w:rPr>
              <w:t>Riformulare</w:t>
            </w:r>
            <w:r>
              <w:t xml:space="preserve"> semplici melodie seguendo uno schema precostituito</w:t>
            </w:r>
          </w:p>
          <w:p w14:paraId="0000004A" w14:textId="77777777" w:rsidR="0074155D" w:rsidRDefault="0074155D"/>
          <w:p w14:paraId="0000004B" w14:textId="497382FC" w:rsidR="0074155D" w:rsidRDefault="007520A3">
            <w:r>
              <w:rPr>
                <w:b/>
              </w:rPr>
              <w:t>Motivare</w:t>
            </w:r>
            <w:r>
              <w:t xml:space="preserve"> la proposta musicale eseguita esprimendo le sensazioni che </w:t>
            </w:r>
            <w:r>
              <w:t>l’atto compositivo ha generato</w:t>
            </w:r>
          </w:p>
          <w:p w14:paraId="0000004C" w14:textId="77777777" w:rsidR="0074155D" w:rsidRDefault="007520A3">
            <w:r>
              <w:rPr>
                <w:b/>
              </w:rPr>
              <w:t>Giudicare</w:t>
            </w:r>
            <w:r>
              <w:t xml:space="preserve"> le strategie applicate nell’arrangiamento </w:t>
            </w:r>
          </w:p>
          <w:p w14:paraId="0000004D" w14:textId="77777777" w:rsidR="0074155D" w:rsidRDefault="007520A3">
            <w:r>
              <w:t>.</w:t>
            </w:r>
          </w:p>
        </w:tc>
        <w:tc>
          <w:tcPr>
            <w:tcW w:w="3985" w:type="dxa"/>
          </w:tcPr>
          <w:p w14:paraId="0000004E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A.1</w:t>
            </w:r>
          </w:p>
          <w:p w14:paraId="0000004F" w14:textId="77777777" w:rsidR="0074155D" w:rsidRDefault="0074155D">
            <w:pPr>
              <w:widowControl w:val="0"/>
              <w:jc w:val="both"/>
            </w:pPr>
          </w:p>
          <w:p w14:paraId="00000050" w14:textId="77777777" w:rsidR="0074155D" w:rsidRDefault="007520A3">
            <w:r>
              <w:rPr>
                <w:b/>
              </w:rPr>
              <w:t xml:space="preserve">Identificare </w:t>
            </w:r>
            <w:r>
              <w:t>melodie nel modo maggiore e minore con ritmi complessi.</w:t>
            </w:r>
          </w:p>
          <w:p w14:paraId="00000051" w14:textId="77777777" w:rsidR="0074155D" w:rsidRDefault="007520A3">
            <w:r>
              <w:rPr>
                <w:b/>
              </w:rPr>
              <w:t>Cogliere</w:t>
            </w:r>
            <w:r>
              <w:t xml:space="preserve"> le differenze stilistiche </w:t>
            </w:r>
            <w:r>
              <w:t xml:space="preserve">principali dei brani di periodi storici diversi. </w:t>
            </w:r>
          </w:p>
          <w:p w14:paraId="00000052" w14:textId="77777777" w:rsidR="0074155D" w:rsidRDefault="007520A3">
            <w:r>
              <w:rPr>
                <w:b/>
              </w:rPr>
              <w:t xml:space="preserve">Scegliere </w:t>
            </w:r>
            <w:r>
              <w:t xml:space="preserve">i macroelementi della forma compositiva per realizzare semplici brani. </w:t>
            </w:r>
          </w:p>
          <w:p w14:paraId="00000053" w14:textId="77777777" w:rsidR="0074155D" w:rsidRDefault="0074155D"/>
          <w:p w14:paraId="00000054" w14:textId="77777777" w:rsidR="0074155D" w:rsidRDefault="007520A3">
            <w:r>
              <w:rPr>
                <w:b/>
              </w:rPr>
              <w:t xml:space="preserve">Eseguire </w:t>
            </w:r>
            <w:r>
              <w:t>strutture ritmico-melodiche di livello medio (melodie con 8 suoni in tonalità diverse).</w:t>
            </w:r>
          </w:p>
          <w:p w14:paraId="00000055" w14:textId="77777777" w:rsidR="0074155D" w:rsidRDefault="007520A3">
            <w:r>
              <w:rPr>
                <w:b/>
              </w:rPr>
              <w:t>Eseguire</w:t>
            </w:r>
            <w:r>
              <w:t xml:space="preserve"> brani di repertor</w:t>
            </w:r>
            <w:r>
              <w:t xml:space="preserve">i e periodi storici diversi. </w:t>
            </w:r>
          </w:p>
          <w:p w14:paraId="00000056" w14:textId="77777777" w:rsidR="0074155D" w:rsidRDefault="007520A3">
            <w:r>
              <w:rPr>
                <w:b/>
              </w:rPr>
              <w:lastRenderedPageBreak/>
              <w:t>Realizzare</w:t>
            </w:r>
            <w:r>
              <w:t xml:space="preserve"> spartiti musicali di media difficoltà individualmente o a gruppi (utilizzando le note in chiave di violino).</w:t>
            </w:r>
          </w:p>
          <w:p w14:paraId="00000057" w14:textId="77777777" w:rsidR="0074155D" w:rsidRDefault="0074155D"/>
          <w:p w14:paraId="00000058" w14:textId="77777777" w:rsidR="0074155D" w:rsidRDefault="0074155D"/>
          <w:p w14:paraId="00000059" w14:textId="77777777" w:rsidR="0074155D" w:rsidRDefault="007520A3">
            <w:r>
              <w:rPr>
                <w:b/>
              </w:rPr>
              <w:t>Argomentare</w:t>
            </w:r>
            <w:r>
              <w:t xml:space="preserve"> le difficoltà incontrate nell’esecuzione.</w:t>
            </w:r>
          </w:p>
          <w:p w14:paraId="0000005A" w14:textId="77777777" w:rsidR="0074155D" w:rsidRDefault="007520A3">
            <w:r>
              <w:rPr>
                <w:b/>
              </w:rPr>
              <w:t>Motivare</w:t>
            </w:r>
            <w:r>
              <w:t xml:space="preserve"> la scelta del modo utilizzato per comporr</w:t>
            </w:r>
            <w:r>
              <w:t xml:space="preserve">e. </w:t>
            </w:r>
          </w:p>
          <w:p w14:paraId="0000005B" w14:textId="77777777" w:rsidR="0074155D" w:rsidRDefault="0074155D"/>
          <w:p w14:paraId="0000005C" w14:textId="77777777" w:rsidR="0074155D" w:rsidRDefault="0074155D">
            <w:pPr>
              <w:jc w:val="center"/>
              <w:rPr>
                <w:b/>
              </w:rPr>
            </w:pPr>
          </w:p>
          <w:p w14:paraId="0000005D" w14:textId="77777777" w:rsidR="0074155D" w:rsidRDefault="0074155D">
            <w:pPr>
              <w:jc w:val="center"/>
              <w:rPr>
                <w:b/>
              </w:rPr>
            </w:pPr>
          </w:p>
          <w:p w14:paraId="0000005E" w14:textId="77777777" w:rsidR="0074155D" w:rsidRDefault="0074155D">
            <w:pPr>
              <w:jc w:val="center"/>
              <w:rPr>
                <w:b/>
              </w:rPr>
            </w:pPr>
          </w:p>
          <w:p w14:paraId="0000005F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A.2</w:t>
            </w:r>
          </w:p>
          <w:p w14:paraId="00000060" w14:textId="77777777" w:rsidR="0074155D" w:rsidRDefault="0074155D">
            <w:pPr>
              <w:jc w:val="center"/>
              <w:rPr>
                <w:b/>
              </w:rPr>
            </w:pPr>
          </w:p>
          <w:p w14:paraId="00000061" w14:textId="77777777" w:rsidR="0074155D" w:rsidRDefault="007520A3">
            <w:r>
              <w:rPr>
                <w:b/>
              </w:rPr>
              <w:t>Cogliere</w:t>
            </w:r>
            <w:r>
              <w:t xml:space="preserve"> gli accenti melodici principali nella scala maggiore</w:t>
            </w:r>
          </w:p>
          <w:p w14:paraId="00000062" w14:textId="77777777" w:rsidR="0074155D" w:rsidRDefault="007520A3">
            <w:r>
              <w:rPr>
                <w:b/>
              </w:rPr>
              <w:t>Individuare</w:t>
            </w:r>
            <w:r>
              <w:t xml:space="preserve"> gli elementi che costituiscono la forma del brano</w:t>
            </w:r>
          </w:p>
          <w:p w14:paraId="00000063" w14:textId="77777777" w:rsidR="0074155D" w:rsidRDefault="0074155D"/>
          <w:p w14:paraId="00000064" w14:textId="77777777" w:rsidR="0074155D" w:rsidRDefault="007520A3">
            <w:r>
              <w:rPr>
                <w:b/>
              </w:rPr>
              <w:t>Eseguire</w:t>
            </w:r>
            <w:r>
              <w:t xml:space="preserve"> in forma personale semplici melodie nella tonalità di Do maggiore</w:t>
            </w:r>
          </w:p>
          <w:p w14:paraId="00000065" w14:textId="77777777" w:rsidR="0074155D" w:rsidRDefault="007520A3">
            <w:r>
              <w:rPr>
                <w:b/>
              </w:rPr>
              <w:t>Riformulare</w:t>
            </w:r>
            <w:r>
              <w:t xml:space="preserve"> brani noti di diversi repertori seguendo uno schema precostituito</w:t>
            </w:r>
          </w:p>
          <w:p w14:paraId="00000066" w14:textId="77777777" w:rsidR="0074155D" w:rsidRDefault="0074155D"/>
          <w:p w14:paraId="00000067" w14:textId="77777777" w:rsidR="0074155D" w:rsidRDefault="007520A3">
            <w:r>
              <w:rPr>
                <w:b/>
              </w:rPr>
              <w:t>Motivare</w:t>
            </w:r>
            <w:r>
              <w:t xml:space="preserve"> le scelte delle variazioni armoniche</w:t>
            </w:r>
          </w:p>
          <w:p w14:paraId="00000068" w14:textId="77777777" w:rsidR="0074155D" w:rsidRDefault="007520A3">
            <w:r>
              <w:rPr>
                <w:b/>
              </w:rPr>
              <w:t>Giustificare</w:t>
            </w:r>
            <w:r>
              <w:t xml:space="preserve"> gli eventuali cambi modali</w:t>
            </w:r>
          </w:p>
          <w:p w14:paraId="00000069" w14:textId="77777777" w:rsidR="0074155D" w:rsidRDefault="0074155D"/>
          <w:p w14:paraId="0000006A" w14:textId="77777777" w:rsidR="0074155D" w:rsidRDefault="0074155D">
            <w:pPr>
              <w:jc w:val="center"/>
              <w:rPr>
                <w:b/>
              </w:rPr>
            </w:pPr>
          </w:p>
        </w:tc>
        <w:tc>
          <w:tcPr>
            <w:tcW w:w="3985" w:type="dxa"/>
          </w:tcPr>
          <w:p w14:paraId="0000006B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A.1</w:t>
            </w:r>
          </w:p>
          <w:p w14:paraId="0000006C" w14:textId="77777777" w:rsidR="0074155D" w:rsidRDefault="0074155D">
            <w:pPr>
              <w:rPr>
                <w:color w:val="0000FF"/>
                <w:sz w:val="20"/>
                <w:szCs w:val="20"/>
              </w:rPr>
            </w:pPr>
          </w:p>
          <w:p w14:paraId="0000006D" w14:textId="77777777" w:rsidR="0074155D" w:rsidRDefault="007520A3">
            <w:r>
              <w:rPr>
                <w:b/>
              </w:rPr>
              <w:t xml:space="preserve">Identificare </w:t>
            </w:r>
            <w:r>
              <w:t>bran</w:t>
            </w:r>
            <w:r>
              <w:t xml:space="preserve">i musicali di etnie diverse. </w:t>
            </w:r>
          </w:p>
          <w:p w14:paraId="0000006E" w14:textId="77777777" w:rsidR="0074155D" w:rsidRDefault="007520A3">
            <w:r>
              <w:rPr>
                <w:b/>
              </w:rPr>
              <w:t>Cogliere</w:t>
            </w:r>
            <w:r>
              <w:t xml:space="preserve"> le differenze formali</w:t>
            </w:r>
          </w:p>
          <w:p w14:paraId="0000006F" w14:textId="77777777" w:rsidR="0074155D" w:rsidRDefault="0074155D"/>
          <w:p w14:paraId="00000070" w14:textId="77777777" w:rsidR="0074155D" w:rsidRDefault="0074155D">
            <w:pPr>
              <w:rPr>
                <w:b/>
              </w:rPr>
            </w:pPr>
          </w:p>
          <w:p w14:paraId="00000071" w14:textId="77777777" w:rsidR="0074155D" w:rsidRDefault="007520A3">
            <w:r>
              <w:rPr>
                <w:b/>
              </w:rPr>
              <w:t>Classificare</w:t>
            </w:r>
            <w:r>
              <w:t xml:space="preserve"> attraverso l’ascolto i caratteri che ne costituiscono l’attribuzione storica di genere, stile e forma. </w:t>
            </w:r>
          </w:p>
          <w:p w14:paraId="00000072" w14:textId="77777777" w:rsidR="0074155D" w:rsidRDefault="007520A3">
            <w:r>
              <w:rPr>
                <w:b/>
              </w:rPr>
              <w:t>Produrre</w:t>
            </w:r>
            <w:r>
              <w:t xml:space="preserve"> brani musicali utilizzando la scala pentatonica o esatonica. </w:t>
            </w:r>
          </w:p>
          <w:p w14:paraId="00000073" w14:textId="77777777" w:rsidR="0074155D" w:rsidRDefault="007520A3">
            <w:r>
              <w:rPr>
                <w:b/>
              </w:rPr>
              <w:t>Esegu</w:t>
            </w:r>
            <w:r>
              <w:rPr>
                <w:b/>
              </w:rPr>
              <w:t xml:space="preserve">ire </w:t>
            </w:r>
            <w:r>
              <w:t>strutture ritmico melodiche complesse (ritmo sincopato).</w:t>
            </w:r>
          </w:p>
          <w:p w14:paraId="00000074" w14:textId="77777777" w:rsidR="0074155D" w:rsidRDefault="007520A3">
            <w:r>
              <w:rPr>
                <w:b/>
              </w:rPr>
              <w:lastRenderedPageBreak/>
              <w:t>Realizzare</w:t>
            </w:r>
            <w:r>
              <w:t xml:space="preserve"> spartiti musicali complessi individualmente o a gruppi utilizzando le note in chiave di violino</w:t>
            </w:r>
          </w:p>
          <w:p w14:paraId="00000075" w14:textId="77777777" w:rsidR="0074155D" w:rsidRDefault="0074155D"/>
          <w:p w14:paraId="00000076" w14:textId="77777777" w:rsidR="0074155D" w:rsidRDefault="0074155D">
            <w:pPr>
              <w:rPr>
                <w:b/>
              </w:rPr>
            </w:pPr>
          </w:p>
          <w:p w14:paraId="00000077" w14:textId="77777777" w:rsidR="0074155D" w:rsidRDefault="0074155D">
            <w:pPr>
              <w:rPr>
                <w:b/>
              </w:rPr>
            </w:pPr>
          </w:p>
          <w:p w14:paraId="00000078" w14:textId="77777777" w:rsidR="0074155D" w:rsidRDefault="0074155D">
            <w:pPr>
              <w:rPr>
                <w:b/>
              </w:rPr>
            </w:pPr>
          </w:p>
          <w:p w14:paraId="00000079" w14:textId="77777777" w:rsidR="0074155D" w:rsidRDefault="0074155D">
            <w:pPr>
              <w:rPr>
                <w:b/>
              </w:rPr>
            </w:pPr>
          </w:p>
          <w:p w14:paraId="0000007A" w14:textId="77777777" w:rsidR="0074155D" w:rsidRDefault="007520A3">
            <w:r>
              <w:rPr>
                <w:b/>
              </w:rPr>
              <w:t xml:space="preserve">Argomentare </w:t>
            </w:r>
            <w:r>
              <w:t>le difficoltà incontrate in chiave esecutiva</w:t>
            </w:r>
          </w:p>
          <w:p w14:paraId="0000007B" w14:textId="77777777" w:rsidR="0074155D" w:rsidRDefault="007520A3">
            <w:r>
              <w:rPr>
                <w:b/>
              </w:rPr>
              <w:t>Giustificare</w:t>
            </w:r>
            <w:r>
              <w:t xml:space="preserve"> le variazioni</w:t>
            </w:r>
            <w:r>
              <w:t xml:space="preserve"> dell’impianto formale </w:t>
            </w:r>
          </w:p>
          <w:p w14:paraId="0000007C" w14:textId="77777777" w:rsidR="0074155D" w:rsidRDefault="0074155D">
            <w:pPr>
              <w:rPr>
                <w:b/>
              </w:rPr>
            </w:pPr>
          </w:p>
          <w:p w14:paraId="0000007F" w14:textId="77777777" w:rsidR="0074155D" w:rsidRDefault="0074155D">
            <w:pPr>
              <w:jc w:val="center"/>
              <w:rPr>
                <w:b/>
              </w:rPr>
            </w:pPr>
          </w:p>
          <w:p w14:paraId="00000080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A.2</w:t>
            </w:r>
          </w:p>
          <w:p w14:paraId="00000081" w14:textId="77777777" w:rsidR="0074155D" w:rsidRDefault="0074155D">
            <w:pPr>
              <w:rPr>
                <w:color w:val="0000FF"/>
                <w:sz w:val="20"/>
                <w:szCs w:val="20"/>
              </w:rPr>
            </w:pPr>
          </w:p>
          <w:p w14:paraId="00000082" w14:textId="77777777" w:rsidR="0074155D" w:rsidRDefault="007520A3">
            <w:r>
              <w:rPr>
                <w:b/>
              </w:rPr>
              <w:t>Identificare</w:t>
            </w:r>
            <w:r>
              <w:t xml:space="preserve"> le armonie principali nei toni di Do, Fa e Sol Maggiore</w:t>
            </w:r>
          </w:p>
          <w:p w14:paraId="00000083" w14:textId="77777777" w:rsidR="0074155D" w:rsidRDefault="007520A3">
            <w:r>
              <w:rPr>
                <w:b/>
              </w:rPr>
              <w:t>Selezionare</w:t>
            </w:r>
            <w:r>
              <w:t xml:space="preserve"> la metrica più funzionale alla realizzazione del brano</w:t>
            </w:r>
          </w:p>
          <w:p w14:paraId="00000084" w14:textId="77777777" w:rsidR="0074155D" w:rsidRDefault="0074155D"/>
          <w:p w14:paraId="00000085" w14:textId="77777777" w:rsidR="0074155D" w:rsidRDefault="007520A3">
            <w:r>
              <w:rPr>
                <w:b/>
              </w:rPr>
              <w:t>Eseguire</w:t>
            </w:r>
            <w:r>
              <w:t xml:space="preserve"> in forma personale melodie complesse nella tonalità di Do, Sol, Fa maggiore.</w:t>
            </w:r>
          </w:p>
          <w:p w14:paraId="00000086" w14:textId="77777777" w:rsidR="0074155D" w:rsidRDefault="007520A3">
            <w:r>
              <w:rPr>
                <w:b/>
              </w:rPr>
              <w:t>Realizzare</w:t>
            </w:r>
            <w:r>
              <w:t xml:space="preserve"> brani originali partendo dal testo</w:t>
            </w:r>
          </w:p>
          <w:p w14:paraId="00000087" w14:textId="77777777" w:rsidR="0074155D" w:rsidRDefault="0074155D"/>
          <w:p w14:paraId="00000088" w14:textId="77777777" w:rsidR="0074155D" w:rsidRDefault="007520A3">
            <w:r>
              <w:rPr>
                <w:b/>
              </w:rPr>
              <w:t xml:space="preserve">Giustificare </w:t>
            </w:r>
            <w:r>
              <w:t>le scelte esecutive</w:t>
            </w:r>
          </w:p>
          <w:p w14:paraId="00000089" w14:textId="77777777" w:rsidR="0074155D" w:rsidRDefault="007520A3">
            <w:r>
              <w:rPr>
                <w:b/>
              </w:rPr>
              <w:t xml:space="preserve">Difendere </w:t>
            </w:r>
            <w:r>
              <w:t>le proprie scelte relativamente alla composizione del testo</w:t>
            </w:r>
          </w:p>
        </w:tc>
      </w:tr>
    </w:tbl>
    <w:p w14:paraId="0000008A" w14:textId="6F74DE80" w:rsidR="0074155D" w:rsidRDefault="0074155D"/>
    <w:p w14:paraId="7188D659" w14:textId="77777777" w:rsidR="00C77F1B" w:rsidRDefault="00C77F1B"/>
    <w:p w14:paraId="0000008B" w14:textId="77777777" w:rsidR="0074155D" w:rsidRDefault="0074155D"/>
    <w:tbl>
      <w:tblPr>
        <w:tblStyle w:val="a1"/>
        <w:tblW w:w="18175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4110"/>
        <w:gridCol w:w="4100"/>
        <w:gridCol w:w="4100"/>
        <w:gridCol w:w="3960"/>
      </w:tblGrid>
      <w:tr w:rsidR="0074155D" w14:paraId="6A3E6162" w14:textId="77777777">
        <w:trPr>
          <w:gridAfter w:val="1"/>
          <w:wAfter w:w="3960" w:type="dxa"/>
          <w:trHeight w:val="849"/>
        </w:trPr>
        <w:tc>
          <w:tcPr>
            <w:tcW w:w="1905" w:type="dxa"/>
          </w:tcPr>
          <w:p w14:paraId="0000008C" w14:textId="77777777" w:rsidR="0074155D" w:rsidRDefault="0074155D">
            <w:pPr>
              <w:jc w:val="center"/>
              <w:rPr>
                <w:sz w:val="20"/>
                <w:szCs w:val="20"/>
              </w:rPr>
            </w:pPr>
            <w:bookmarkStart w:id="2" w:name="_heading=h.1fob9te" w:colFirst="0" w:colLast="0"/>
            <w:bookmarkEnd w:id="2"/>
          </w:p>
          <w:p w14:paraId="0000008D" w14:textId="29940C4B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TRAGUARDO per lo </w:t>
            </w:r>
            <w:r>
              <w:rPr>
                <w:b/>
              </w:rPr>
              <w:t>SVILUPPO della COMPETENZA dalle Indicazioni Nazionali</w:t>
            </w:r>
          </w:p>
          <w:p w14:paraId="0000008E" w14:textId="77777777" w:rsidR="0074155D" w:rsidRDefault="007520A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B </w:t>
            </w:r>
          </w:p>
        </w:tc>
        <w:tc>
          <w:tcPr>
            <w:tcW w:w="12310" w:type="dxa"/>
            <w:gridSpan w:val="3"/>
          </w:tcPr>
          <w:p w14:paraId="0000008F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>Usa diversi sistemi di notazione funzionali alla lettura, all’analisi e alla produzione di brani musicali</w:t>
            </w:r>
          </w:p>
          <w:p w14:paraId="00000090" w14:textId="77777777" w:rsidR="0074155D" w:rsidRDefault="0074155D">
            <w:pPr>
              <w:ind w:left="720"/>
              <w:rPr>
                <w:b/>
              </w:rPr>
            </w:pPr>
          </w:p>
        </w:tc>
      </w:tr>
      <w:tr w:rsidR="0074155D" w14:paraId="762AD0B4" w14:textId="77777777">
        <w:trPr>
          <w:gridAfter w:val="1"/>
          <w:wAfter w:w="3960" w:type="dxa"/>
          <w:trHeight w:val="1050"/>
        </w:trPr>
        <w:tc>
          <w:tcPr>
            <w:tcW w:w="1905" w:type="dxa"/>
          </w:tcPr>
          <w:p w14:paraId="00000093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0000094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>fine tri</w:t>
            </w:r>
            <w:r>
              <w:rPr>
                <w:b/>
              </w:rPr>
              <w:t>ennio</w:t>
            </w:r>
          </w:p>
          <w:p w14:paraId="00000095" w14:textId="77777777" w:rsidR="0074155D" w:rsidRDefault="0074155D">
            <w:pPr>
              <w:jc w:val="center"/>
            </w:pPr>
          </w:p>
        </w:tc>
        <w:tc>
          <w:tcPr>
            <w:tcW w:w="12310" w:type="dxa"/>
            <w:gridSpan w:val="3"/>
          </w:tcPr>
          <w:p w14:paraId="00000096" w14:textId="77777777" w:rsidR="0074155D" w:rsidRDefault="00752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B.1</w:t>
            </w:r>
            <w:r>
              <w:rPr>
                <w:color w:val="000000"/>
              </w:rPr>
              <w:t xml:space="preserve"> </w:t>
            </w:r>
            <w:r>
              <w:t>Decodificare e utilizzare la notazione tradizionale e altri sistemi di scrittura</w:t>
            </w:r>
          </w:p>
          <w:p w14:paraId="00000097" w14:textId="77777777" w:rsidR="0074155D" w:rsidRDefault="00741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155D" w14:paraId="63957D01" w14:textId="77777777">
        <w:trPr>
          <w:gridAfter w:val="1"/>
          <w:wAfter w:w="3960" w:type="dxa"/>
          <w:trHeight w:val="578"/>
        </w:trPr>
        <w:tc>
          <w:tcPr>
            <w:tcW w:w="1905" w:type="dxa"/>
          </w:tcPr>
          <w:p w14:paraId="0000009A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110" w:type="dxa"/>
          </w:tcPr>
          <w:p w14:paraId="0000009B" w14:textId="77777777" w:rsidR="0074155D" w:rsidRDefault="007520A3">
            <w:pPr>
              <w:jc w:val="center"/>
            </w:pPr>
            <w:r>
              <w:t>Classe 1°</w:t>
            </w:r>
          </w:p>
        </w:tc>
        <w:tc>
          <w:tcPr>
            <w:tcW w:w="4100" w:type="dxa"/>
          </w:tcPr>
          <w:p w14:paraId="0000009C" w14:textId="77777777" w:rsidR="0074155D" w:rsidRDefault="007520A3">
            <w:pPr>
              <w:jc w:val="center"/>
            </w:pPr>
            <w:r>
              <w:t>Classe 2°</w:t>
            </w:r>
          </w:p>
        </w:tc>
        <w:tc>
          <w:tcPr>
            <w:tcW w:w="4100" w:type="dxa"/>
          </w:tcPr>
          <w:p w14:paraId="0000009D" w14:textId="77777777" w:rsidR="0074155D" w:rsidRDefault="007520A3">
            <w:pPr>
              <w:jc w:val="center"/>
            </w:pPr>
            <w:r>
              <w:t>Classe 3°</w:t>
            </w:r>
          </w:p>
        </w:tc>
      </w:tr>
      <w:tr w:rsidR="0074155D" w14:paraId="78E973B0" w14:textId="77777777" w:rsidTr="00C77F1B">
        <w:trPr>
          <w:trHeight w:val="983"/>
        </w:trPr>
        <w:tc>
          <w:tcPr>
            <w:tcW w:w="1905" w:type="dxa"/>
          </w:tcPr>
          <w:p w14:paraId="0000009E" w14:textId="77777777" w:rsidR="0074155D" w:rsidRDefault="0074155D">
            <w:pPr>
              <w:jc w:val="center"/>
            </w:pPr>
          </w:p>
        </w:tc>
        <w:tc>
          <w:tcPr>
            <w:tcW w:w="4110" w:type="dxa"/>
          </w:tcPr>
          <w:p w14:paraId="0000009F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B.1</w:t>
            </w:r>
          </w:p>
          <w:p w14:paraId="000000A0" w14:textId="77777777" w:rsidR="0074155D" w:rsidRDefault="0074155D">
            <w:pPr>
              <w:rPr>
                <w:color w:val="0000FF"/>
                <w:sz w:val="20"/>
                <w:szCs w:val="20"/>
              </w:rPr>
            </w:pPr>
          </w:p>
          <w:p w14:paraId="000000A1" w14:textId="77777777" w:rsidR="0074155D" w:rsidRDefault="007520A3">
            <w:r>
              <w:rPr>
                <w:b/>
              </w:rPr>
              <w:t>Riconoscere</w:t>
            </w:r>
            <w:r>
              <w:t xml:space="preserve"> il sistema di notazione convenzionale</w:t>
            </w:r>
          </w:p>
          <w:p w14:paraId="000000A2" w14:textId="77777777" w:rsidR="0074155D" w:rsidRDefault="007520A3">
            <w:r>
              <w:rPr>
                <w:b/>
              </w:rPr>
              <w:t>Individuare</w:t>
            </w:r>
            <w:r>
              <w:t xml:space="preserve"> sistemi di notazione non convenzionali</w:t>
            </w:r>
          </w:p>
          <w:p w14:paraId="000000A3" w14:textId="77777777" w:rsidR="0074155D" w:rsidRDefault="0074155D"/>
          <w:p w14:paraId="000000A4" w14:textId="77777777" w:rsidR="0074155D" w:rsidRDefault="0074155D"/>
          <w:p w14:paraId="000000A5" w14:textId="77777777" w:rsidR="0074155D" w:rsidRDefault="007520A3">
            <w:r>
              <w:rPr>
                <w:b/>
              </w:rPr>
              <w:t>Confrontare</w:t>
            </w:r>
            <w:r>
              <w:t xml:space="preserve"> il sistema di notazione convenzionale con quelli non convenzionali</w:t>
            </w:r>
          </w:p>
          <w:p w14:paraId="000000A6" w14:textId="77777777" w:rsidR="0074155D" w:rsidRDefault="007520A3">
            <w:r>
              <w:rPr>
                <w:b/>
              </w:rPr>
              <w:t xml:space="preserve">Realizzare </w:t>
            </w:r>
            <w:r>
              <w:t xml:space="preserve">esercizi di </w:t>
            </w:r>
            <w:proofErr w:type="spellStart"/>
            <w:r>
              <w:t>lettoscrittura</w:t>
            </w:r>
            <w:proofErr w:type="spellEnd"/>
            <w:r>
              <w:t xml:space="preserve"> utilizzando diversi sistemi di scrittura convenzionali e non convenzionali.</w:t>
            </w:r>
          </w:p>
          <w:p w14:paraId="000000A7" w14:textId="77777777" w:rsidR="0074155D" w:rsidRDefault="0074155D"/>
          <w:p w14:paraId="000000A8" w14:textId="77777777" w:rsidR="0074155D" w:rsidRDefault="007520A3">
            <w:r>
              <w:rPr>
                <w:b/>
              </w:rPr>
              <w:t xml:space="preserve">Giustificare </w:t>
            </w:r>
            <w:r>
              <w:t xml:space="preserve">l’utilizzo dei vari linguaggi </w:t>
            </w:r>
          </w:p>
          <w:p w14:paraId="000000A9" w14:textId="77777777" w:rsidR="0074155D" w:rsidRDefault="007520A3">
            <w:r>
              <w:t xml:space="preserve">musicali </w:t>
            </w:r>
          </w:p>
          <w:p w14:paraId="000000AA" w14:textId="77777777" w:rsidR="0074155D" w:rsidRDefault="0074155D"/>
        </w:tc>
        <w:tc>
          <w:tcPr>
            <w:tcW w:w="4100" w:type="dxa"/>
          </w:tcPr>
          <w:p w14:paraId="000000AB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B.1</w:t>
            </w:r>
          </w:p>
          <w:p w14:paraId="000000AC" w14:textId="77777777" w:rsidR="0074155D" w:rsidRDefault="0074155D">
            <w:pPr>
              <w:rPr>
                <w:b/>
              </w:rPr>
            </w:pPr>
          </w:p>
          <w:p w14:paraId="000000AD" w14:textId="77777777" w:rsidR="0074155D" w:rsidRDefault="007520A3">
            <w:r>
              <w:rPr>
                <w:b/>
              </w:rPr>
              <w:t>Cogliere</w:t>
            </w:r>
            <w:r>
              <w:t xml:space="preserve"> gli elementi chiave del sistema di notazione tradizionale</w:t>
            </w:r>
          </w:p>
          <w:p w14:paraId="000000AE" w14:textId="77777777" w:rsidR="0074155D" w:rsidRDefault="007520A3">
            <w:r>
              <w:rPr>
                <w:b/>
              </w:rPr>
              <w:t>Riconoscere</w:t>
            </w:r>
            <w:r>
              <w:t xml:space="preserve"> il sistema di</w:t>
            </w:r>
            <w:r>
              <w:t xml:space="preserve"> notazione alfabetico</w:t>
            </w:r>
          </w:p>
          <w:p w14:paraId="000000AF" w14:textId="77777777" w:rsidR="0074155D" w:rsidRDefault="0074155D"/>
          <w:p w14:paraId="000000B0" w14:textId="77777777" w:rsidR="0074155D" w:rsidRDefault="0074155D"/>
          <w:p w14:paraId="000000B1" w14:textId="77777777" w:rsidR="0074155D" w:rsidRDefault="007520A3">
            <w:r>
              <w:rPr>
                <w:b/>
              </w:rPr>
              <w:t>Produrre</w:t>
            </w:r>
            <w:r>
              <w:t xml:space="preserve"> strutture ritmico melodiche utilizzando il linguaggio musicale convenzionale </w:t>
            </w:r>
          </w:p>
          <w:p w14:paraId="000000B3" w14:textId="6B3A3156" w:rsidR="0074155D" w:rsidRDefault="007520A3">
            <w:r>
              <w:rPr>
                <w:b/>
              </w:rPr>
              <w:t>Produrre</w:t>
            </w:r>
            <w:r>
              <w:t xml:space="preserve"> strutture ritmico armoniche utilizzando il sistema di scrittura alfabetica</w:t>
            </w:r>
          </w:p>
          <w:p w14:paraId="32839DDD" w14:textId="77777777" w:rsidR="00C77F1B" w:rsidRDefault="00C77F1B"/>
          <w:p w14:paraId="000000B4" w14:textId="77777777" w:rsidR="0074155D" w:rsidRDefault="007520A3">
            <w:r>
              <w:rPr>
                <w:b/>
              </w:rPr>
              <w:lastRenderedPageBreak/>
              <w:t>Motivare</w:t>
            </w:r>
            <w:r>
              <w:t xml:space="preserve"> la scelta della tipologia del linguaggio utilizzato</w:t>
            </w:r>
          </w:p>
        </w:tc>
        <w:tc>
          <w:tcPr>
            <w:tcW w:w="4100" w:type="dxa"/>
          </w:tcPr>
          <w:p w14:paraId="000000B5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B.1</w:t>
            </w:r>
          </w:p>
          <w:p w14:paraId="000000B6" w14:textId="77777777" w:rsidR="0074155D" w:rsidRDefault="0074155D">
            <w:pPr>
              <w:rPr>
                <w:color w:val="0000FF"/>
                <w:sz w:val="20"/>
                <w:szCs w:val="20"/>
              </w:rPr>
            </w:pPr>
          </w:p>
          <w:p w14:paraId="000000B7" w14:textId="77777777" w:rsidR="0074155D" w:rsidRDefault="007520A3">
            <w:r>
              <w:rPr>
                <w:b/>
              </w:rPr>
              <w:t>Cogliere</w:t>
            </w:r>
            <w:r>
              <w:t xml:space="preserve"> le differenze tra il sistema di notazione convenzionale e quello alfabetico</w:t>
            </w:r>
          </w:p>
          <w:p w14:paraId="000000B8" w14:textId="77777777" w:rsidR="0074155D" w:rsidRDefault="007520A3">
            <w:r>
              <w:rPr>
                <w:b/>
              </w:rPr>
              <w:t>Identificare</w:t>
            </w:r>
            <w:r>
              <w:t xml:space="preserve"> gli elementi base del linguaggio musicale contemporaneo</w:t>
            </w:r>
          </w:p>
          <w:p w14:paraId="000000B9" w14:textId="77777777" w:rsidR="0074155D" w:rsidRDefault="0074155D"/>
          <w:p w14:paraId="000000BA" w14:textId="77777777" w:rsidR="0074155D" w:rsidRDefault="0074155D"/>
          <w:p w14:paraId="000000BB" w14:textId="77777777" w:rsidR="0074155D" w:rsidRDefault="007520A3">
            <w:r>
              <w:rPr>
                <w:b/>
              </w:rPr>
              <w:t>Realizzare</w:t>
            </w:r>
            <w:r>
              <w:t xml:space="preserve"> una partitura utilizzando un software di scrittura musicale attraverso i sistemi di</w:t>
            </w:r>
            <w:r>
              <w:t xml:space="preserve"> notazione conosciuti</w:t>
            </w:r>
          </w:p>
          <w:p w14:paraId="000000BC" w14:textId="77777777" w:rsidR="0074155D" w:rsidRDefault="0074155D"/>
          <w:p w14:paraId="000000BD" w14:textId="77777777" w:rsidR="0074155D" w:rsidRDefault="0074155D"/>
          <w:p w14:paraId="000000BE" w14:textId="77777777" w:rsidR="0074155D" w:rsidRDefault="007520A3">
            <w:r>
              <w:rPr>
                <w:b/>
              </w:rPr>
              <w:t>Giustificare</w:t>
            </w:r>
            <w:r>
              <w:t xml:space="preserve"> l’utilizzo del software di scrittura elettronica per la composizione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00000BF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000C0" w14:textId="77777777" w:rsidR="0074155D" w:rsidRDefault="0074155D">
      <w:pPr>
        <w:jc w:val="center"/>
        <w:rPr>
          <w:sz w:val="20"/>
          <w:szCs w:val="20"/>
        </w:rPr>
      </w:pPr>
    </w:p>
    <w:p w14:paraId="000000C1" w14:textId="77777777" w:rsidR="0074155D" w:rsidRDefault="0074155D">
      <w:pPr>
        <w:jc w:val="center"/>
        <w:rPr>
          <w:sz w:val="20"/>
          <w:szCs w:val="20"/>
        </w:rPr>
      </w:pPr>
    </w:p>
    <w:p w14:paraId="000000C2" w14:textId="77777777" w:rsidR="0074155D" w:rsidRDefault="0074155D">
      <w:pPr>
        <w:jc w:val="center"/>
        <w:rPr>
          <w:sz w:val="20"/>
          <w:szCs w:val="20"/>
        </w:rPr>
      </w:pPr>
    </w:p>
    <w:p w14:paraId="000000C3" w14:textId="77777777" w:rsidR="0074155D" w:rsidRDefault="0074155D">
      <w:pPr>
        <w:jc w:val="center"/>
        <w:rPr>
          <w:sz w:val="20"/>
          <w:szCs w:val="20"/>
        </w:rPr>
      </w:pPr>
    </w:p>
    <w:tbl>
      <w:tblPr>
        <w:tblStyle w:val="a2"/>
        <w:tblW w:w="18185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4130"/>
        <w:gridCol w:w="4131"/>
        <w:gridCol w:w="4131"/>
        <w:gridCol w:w="3960"/>
      </w:tblGrid>
      <w:tr w:rsidR="0074155D" w14:paraId="2F082F75" w14:textId="77777777" w:rsidTr="00C77F1B">
        <w:trPr>
          <w:gridAfter w:val="1"/>
          <w:wAfter w:w="3960" w:type="dxa"/>
          <w:trHeight w:val="849"/>
        </w:trPr>
        <w:tc>
          <w:tcPr>
            <w:tcW w:w="1833" w:type="dxa"/>
          </w:tcPr>
          <w:p w14:paraId="000000C4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  <w:p w14:paraId="000000C5" w14:textId="0A48DEDA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TRAGUARDO per lo </w:t>
            </w:r>
            <w:r>
              <w:rPr>
                <w:b/>
              </w:rPr>
              <w:t>SVILUPPO della COMPETENZA dalle Indicazioni Nazionali</w:t>
            </w:r>
          </w:p>
          <w:p w14:paraId="000000C6" w14:textId="77777777" w:rsidR="0074155D" w:rsidRDefault="007520A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C</w:t>
            </w:r>
          </w:p>
        </w:tc>
        <w:tc>
          <w:tcPr>
            <w:tcW w:w="12392" w:type="dxa"/>
            <w:gridSpan w:val="3"/>
          </w:tcPr>
          <w:p w14:paraId="000000C7" w14:textId="77777777" w:rsidR="0074155D" w:rsidRDefault="007520A3">
            <w:pPr>
              <w:rPr>
                <w:b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in grado di ideare e realizzare, anche attraverso l’improvvisazione o partecipando a processi di elaborazione collettiva, messaggi musicali multimediali, nel confronto critico con modelli appartenenti al patrimonio musicale, utilizzando anche sistemi in</w:t>
            </w:r>
            <w:r>
              <w:rPr>
                <w:b/>
              </w:rPr>
              <w:t>formatici</w:t>
            </w:r>
          </w:p>
        </w:tc>
      </w:tr>
      <w:tr w:rsidR="0074155D" w14:paraId="6811738B" w14:textId="77777777" w:rsidTr="00C77F1B">
        <w:trPr>
          <w:gridAfter w:val="1"/>
          <w:wAfter w:w="3960" w:type="dxa"/>
          <w:trHeight w:val="1050"/>
        </w:trPr>
        <w:tc>
          <w:tcPr>
            <w:tcW w:w="1833" w:type="dxa"/>
          </w:tcPr>
          <w:p w14:paraId="000000CA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00000CB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000000CC" w14:textId="77777777" w:rsidR="0074155D" w:rsidRDefault="0074155D">
            <w:pPr>
              <w:jc w:val="center"/>
            </w:pPr>
          </w:p>
        </w:tc>
        <w:tc>
          <w:tcPr>
            <w:tcW w:w="12392" w:type="dxa"/>
            <w:gridSpan w:val="3"/>
          </w:tcPr>
          <w:p w14:paraId="000000CD" w14:textId="77777777" w:rsidR="0074155D" w:rsidRDefault="00752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000000"/>
              </w:rPr>
              <w:t>C.1</w:t>
            </w:r>
            <w:r>
              <w:rPr>
                <w:color w:val="000000"/>
              </w:rPr>
              <w:t xml:space="preserve"> Accedere alle risorse musicali presenti in rete e utilizzare so</w:t>
            </w:r>
            <w:r>
              <w:t>ftware specifici per elaborazioni sonore e musicali</w:t>
            </w:r>
          </w:p>
          <w:p w14:paraId="000000CE" w14:textId="77777777" w:rsidR="0074155D" w:rsidRDefault="00741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0000CF" w14:textId="77777777" w:rsidR="0074155D" w:rsidRDefault="00752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C.2</w:t>
            </w:r>
            <w:r>
              <w:t xml:space="preserve"> Eseguire in modo espressivo, collettivamente e individualmente, brani vocali e strumentali di diversi generi e stili, anche avvalendosi di strumentazioni elettroniche. </w:t>
            </w:r>
          </w:p>
          <w:p w14:paraId="000000D0" w14:textId="77777777" w:rsidR="0074155D" w:rsidRDefault="00741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155D" w14:paraId="008A85C0" w14:textId="77777777" w:rsidTr="00C77F1B">
        <w:trPr>
          <w:gridAfter w:val="1"/>
          <w:wAfter w:w="3960" w:type="dxa"/>
          <w:trHeight w:val="578"/>
        </w:trPr>
        <w:tc>
          <w:tcPr>
            <w:tcW w:w="1833" w:type="dxa"/>
          </w:tcPr>
          <w:p w14:paraId="000000D3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130" w:type="dxa"/>
          </w:tcPr>
          <w:p w14:paraId="000000D4" w14:textId="77777777" w:rsidR="0074155D" w:rsidRDefault="007520A3">
            <w:pPr>
              <w:jc w:val="center"/>
            </w:pPr>
            <w:r>
              <w:t>Classe 1°</w:t>
            </w:r>
          </w:p>
        </w:tc>
        <w:tc>
          <w:tcPr>
            <w:tcW w:w="4131" w:type="dxa"/>
          </w:tcPr>
          <w:p w14:paraId="000000D5" w14:textId="77777777" w:rsidR="0074155D" w:rsidRDefault="007520A3">
            <w:pPr>
              <w:jc w:val="center"/>
            </w:pPr>
            <w:r>
              <w:t>Classe 2°</w:t>
            </w:r>
          </w:p>
        </w:tc>
        <w:tc>
          <w:tcPr>
            <w:tcW w:w="4131" w:type="dxa"/>
          </w:tcPr>
          <w:p w14:paraId="000000D6" w14:textId="77777777" w:rsidR="0074155D" w:rsidRDefault="007520A3">
            <w:pPr>
              <w:jc w:val="center"/>
            </w:pPr>
            <w:r>
              <w:t>Classe 3°</w:t>
            </w:r>
          </w:p>
        </w:tc>
      </w:tr>
      <w:tr w:rsidR="0074155D" w14:paraId="5D39B997" w14:textId="77777777" w:rsidTr="006A73C4">
        <w:trPr>
          <w:trHeight w:val="983"/>
        </w:trPr>
        <w:tc>
          <w:tcPr>
            <w:tcW w:w="1833" w:type="dxa"/>
          </w:tcPr>
          <w:p w14:paraId="000000D7" w14:textId="77777777" w:rsidR="0074155D" w:rsidRDefault="0074155D">
            <w:pPr>
              <w:jc w:val="center"/>
            </w:pPr>
          </w:p>
        </w:tc>
        <w:tc>
          <w:tcPr>
            <w:tcW w:w="4130" w:type="dxa"/>
          </w:tcPr>
          <w:p w14:paraId="000000D8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C.1</w:t>
            </w:r>
          </w:p>
          <w:p w14:paraId="000000D9" w14:textId="77777777" w:rsidR="0074155D" w:rsidRDefault="0074155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14:paraId="000000DA" w14:textId="77777777" w:rsidR="0074155D" w:rsidRDefault="007520A3">
            <w:r>
              <w:rPr>
                <w:b/>
              </w:rPr>
              <w:t xml:space="preserve">Individuare </w:t>
            </w:r>
            <w:r>
              <w:t xml:space="preserve">sulla rete piattaforme per ascoltare la musica </w:t>
            </w:r>
          </w:p>
          <w:p w14:paraId="000000DB" w14:textId="77777777" w:rsidR="0074155D" w:rsidRDefault="0074155D"/>
          <w:p w14:paraId="000000DC" w14:textId="77777777" w:rsidR="0074155D" w:rsidRDefault="0074155D">
            <w:pPr>
              <w:rPr>
                <w:b/>
              </w:rPr>
            </w:pPr>
          </w:p>
          <w:p w14:paraId="000000DD" w14:textId="77777777" w:rsidR="0074155D" w:rsidRDefault="007520A3">
            <w:r>
              <w:rPr>
                <w:b/>
              </w:rPr>
              <w:t>Classificare</w:t>
            </w:r>
            <w:r>
              <w:t xml:space="preserve"> le informazioni attraverso semplici modelli analitici </w:t>
            </w:r>
          </w:p>
          <w:p w14:paraId="000000DE" w14:textId="77777777" w:rsidR="0074155D" w:rsidRDefault="0074155D"/>
          <w:p w14:paraId="000000DF" w14:textId="77777777" w:rsidR="0074155D" w:rsidRDefault="0074155D"/>
          <w:p w14:paraId="000000E0" w14:textId="77777777" w:rsidR="0074155D" w:rsidRDefault="0074155D"/>
          <w:p w14:paraId="61A22ED9" w14:textId="77777777" w:rsidR="00C77F1B" w:rsidRDefault="00C77F1B">
            <w:pPr>
              <w:rPr>
                <w:b/>
              </w:rPr>
            </w:pPr>
          </w:p>
          <w:p w14:paraId="000000E1" w14:textId="25EC14F9" w:rsidR="0074155D" w:rsidRDefault="007520A3">
            <w:r>
              <w:rPr>
                <w:b/>
              </w:rPr>
              <w:t xml:space="preserve">Motivare </w:t>
            </w:r>
            <w:r>
              <w:t>attraverso le idee personali le informazioni ricavate</w:t>
            </w:r>
          </w:p>
          <w:p w14:paraId="000000E2" w14:textId="77777777" w:rsidR="0074155D" w:rsidRDefault="0074155D">
            <w:pPr>
              <w:rPr>
                <w:sz w:val="20"/>
                <w:szCs w:val="20"/>
              </w:rPr>
            </w:pPr>
          </w:p>
          <w:p w14:paraId="000000E3" w14:textId="77777777" w:rsidR="0074155D" w:rsidRDefault="0074155D">
            <w:pPr>
              <w:jc w:val="center"/>
              <w:rPr>
                <w:b/>
              </w:rPr>
            </w:pPr>
          </w:p>
          <w:p w14:paraId="000000E4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C.2</w:t>
            </w:r>
          </w:p>
          <w:p w14:paraId="000000E5" w14:textId="77777777" w:rsidR="0074155D" w:rsidRDefault="0074155D">
            <w:pPr>
              <w:jc w:val="center"/>
              <w:rPr>
                <w:b/>
              </w:rPr>
            </w:pPr>
          </w:p>
          <w:p w14:paraId="000000E6" w14:textId="77777777" w:rsidR="0074155D" w:rsidRDefault="007520A3">
            <w:pPr>
              <w:widowControl w:val="0"/>
            </w:pPr>
            <w:r>
              <w:rPr>
                <w:b/>
              </w:rPr>
              <w:t xml:space="preserve">Identificare </w:t>
            </w:r>
            <w:r>
              <w:t xml:space="preserve">una scala pentatonale o esatonale. </w:t>
            </w:r>
          </w:p>
          <w:p w14:paraId="000000E7" w14:textId="77777777" w:rsidR="0074155D" w:rsidRDefault="007520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00000E8" w14:textId="77777777" w:rsidR="0074155D" w:rsidRDefault="007520A3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semplici melodie utilizzando le scale pentatonali o esatonali o que</w:t>
            </w:r>
            <w:r>
              <w:t xml:space="preserve">lla di Do maggiore con un accompagnamento ritmico/armonico </w:t>
            </w:r>
          </w:p>
          <w:p w14:paraId="000000E9" w14:textId="77777777" w:rsidR="0074155D" w:rsidRDefault="007520A3">
            <w:pPr>
              <w:widowControl w:val="0"/>
            </w:pPr>
            <w:r>
              <w:t>con strumentazioni analogiche e digitali o con la voce</w:t>
            </w:r>
          </w:p>
          <w:p w14:paraId="000000EA" w14:textId="77777777" w:rsidR="0074155D" w:rsidRDefault="0074155D">
            <w:pPr>
              <w:widowControl w:val="0"/>
            </w:pPr>
          </w:p>
          <w:p w14:paraId="000000EB" w14:textId="77777777" w:rsidR="0074155D" w:rsidRDefault="007520A3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il livello di gradimento di una esecuzione individuale o collettiva esprimendo:</w:t>
            </w:r>
          </w:p>
          <w:p w14:paraId="000000EC" w14:textId="77777777" w:rsidR="0074155D" w:rsidRDefault="007520A3">
            <w:pPr>
              <w:widowControl w:val="0"/>
              <w:numPr>
                <w:ilvl w:val="0"/>
                <w:numId w:val="4"/>
              </w:numPr>
            </w:pPr>
            <w:r>
              <w:t xml:space="preserve">eventuali difficoltà </w:t>
            </w:r>
          </w:p>
          <w:p w14:paraId="000000ED" w14:textId="77777777" w:rsidR="0074155D" w:rsidRDefault="007520A3">
            <w:pPr>
              <w:widowControl w:val="0"/>
              <w:numPr>
                <w:ilvl w:val="0"/>
                <w:numId w:val="4"/>
              </w:numPr>
            </w:pPr>
            <w:r>
              <w:t>i principi che stanno alla ba</w:t>
            </w:r>
            <w:r>
              <w:t>se di una azione collettiva</w:t>
            </w:r>
          </w:p>
          <w:p w14:paraId="000000F1" w14:textId="3016A39A" w:rsidR="0074155D" w:rsidRDefault="007520A3" w:rsidP="00C77F1B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t xml:space="preserve">il rispetto delle regole </w:t>
            </w:r>
          </w:p>
        </w:tc>
        <w:tc>
          <w:tcPr>
            <w:tcW w:w="4131" w:type="dxa"/>
          </w:tcPr>
          <w:p w14:paraId="000000F2" w14:textId="77777777" w:rsidR="0074155D" w:rsidRPr="00C77F1B" w:rsidRDefault="007520A3">
            <w:pPr>
              <w:jc w:val="center"/>
              <w:rPr>
                <w:b/>
              </w:rPr>
            </w:pPr>
            <w:r w:rsidRPr="00C77F1B">
              <w:rPr>
                <w:b/>
              </w:rPr>
              <w:lastRenderedPageBreak/>
              <w:t>C</w:t>
            </w:r>
            <w:r w:rsidRPr="00C77F1B">
              <w:rPr>
                <w:b/>
              </w:rPr>
              <w:t>.1</w:t>
            </w:r>
          </w:p>
          <w:p w14:paraId="000000F3" w14:textId="77777777" w:rsidR="0074155D" w:rsidRDefault="0074155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14:paraId="000000F4" w14:textId="77777777" w:rsidR="0074155D" w:rsidRDefault="007520A3">
            <w:r>
              <w:rPr>
                <w:b/>
              </w:rPr>
              <w:t>Identificare</w:t>
            </w:r>
            <w:r>
              <w:t xml:space="preserve"> sulla rete i brani da rielaborare</w:t>
            </w:r>
          </w:p>
          <w:p w14:paraId="000000F5" w14:textId="77777777" w:rsidR="0074155D" w:rsidRDefault="0074155D"/>
          <w:p w14:paraId="000000F6" w14:textId="77777777" w:rsidR="0074155D" w:rsidRDefault="0074155D">
            <w:pPr>
              <w:rPr>
                <w:b/>
              </w:rPr>
            </w:pPr>
          </w:p>
          <w:p w14:paraId="000000F7" w14:textId="77777777" w:rsidR="0074155D" w:rsidRDefault="007520A3">
            <w:r>
              <w:rPr>
                <w:b/>
              </w:rPr>
              <w:t>Produrre</w:t>
            </w:r>
            <w:r>
              <w:t xml:space="preserve"> semplici arrangiamenti di brani conosciuti attraverso un software di </w:t>
            </w:r>
            <w:r>
              <w:lastRenderedPageBreak/>
              <w:t xml:space="preserve">informatica musicale (Electro </w:t>
            </w:r>
            <w:proofErr w:type="spellStart"/>
            <w:r>
              <w:t>Drum</w:t>
            </w:r>
            <w:proofErr w:type="spellEnd"/>
            <w:r>
              <w:t xml:space="preserve"> </w:t>
            </w:r>
            <w:proofErr w:type="spellStart"/>
            <w:r>
              <w:t>Pads</w:t>
            </w:r>
            <w:proofErr w:type="spellEnd"/>
            <w:r>
              <w:t xml:space="preserve"> 24) e/o un software suggerito dal libro di testo </w:t>
            </w:r>
          </w:p>
          <w:p w14:paraId="000000F8" w14:textId="77777777" w:rsidR="0074155D" w:rsidRDefault="0074155D"/>
          <w:p w14:paraId="000000F9" w14:textId="4DA1F720" w:rsidR="0074155D" w:rsidRDefault="007520A3">
            <w:r>
              <w:rPr>
                <w:b/>
              </w:rPr>
              <w:t>Trovare</w:t>
            </w:r>
            <w:r>
              <w:t xml:space="preserve"> eventual</w:t>
            </w:r>
            <w:r w:rsidR="00C77F1B">
              <w:t>i</w:t>
            </w:r>
            <w:r>
              <w:t xml:space="preserve"> errori rispetto all’arrangiamento prodotto e rielaborare le eventuali modific</w:t>
            </w:r>
            <w:r>
              <w:t>he</w:t>
            </w:r>
          </w:p>
          <w:p w14:paraId="2AE543D9" w14:textId="77777777" w:rsidR="00C77F1B" w:rsidRDefault="00C77F1B">
            <w:pPr>
              <w:jc w:val="center"/>
              <w:rPr>
                <w:b/>
              </w:rPr>
            </w:pPr>
          </w:p>
          <w:p w14:paraId="000000FA" w14:textId="68E16B7B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C.2</w:t>
            </w:r>
          </w:p>
          <w:p w14:paraId="000000FB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  <w:p w14:paraId="000000FC" w14:textId="77777777" w:rsidR="0074155D" w:rsidRDefault="007520A3">
            <w:r>
              <w:rPr>
                <w:b/>
              </w:rPr>
              <w:t>Identificare</w:t>
            </w:r>
            <w:r>
              <w:t xml:space="preserve"> il modello della scala maggiore</w:t>
            </w:r>
          </w:p>
          <w:p w14:paraId="000000FD" w14:textId="77777777" w:rsidR="0074155D" w:rsidRDefault="0074155D"/>
          <w:p w14:paraId="000000FE" w14:textId="77777777" w:rsidR="0074155D" w:rsidRDefault="007520A3">
            <w:r>
              <w:rPr>
                <w:b/>
              </w:rPr>
              <w:t>Eseguire</w:t>
            </w:r>
            <w:r>
              <w:t xml:space="preserve"> brani di media difficoltà utilizzando le scale di Do, Fa e Sol Maggiore con un accompagnamento ritmico/armonico con strumentazioni analogiche e digitali o con voce</w:t>
            </w:r>
          </w:p>
          <w:p w14:paraId="000000FF" w14:textId="77777777" w:rsidR="0074155D" w:rsidRDefault="0074155D"/>
          <w:p w14:paraId="00000100" w14:textId="77777777" w:rsidR="0074155D" w:rsidRDefault="0074155D">
            <w:pPr>
              <w:widowControl w:val="0"/>
              <w:rPr>
                <w:b/>
              </w:rPr>
            </w:pPr>
          </w:p>
          <w:p w14:paraId="00000101" w14:textId="77777777" w:rsidR="0074155D" w:rsidRDefault="007520A3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il livello di grad</w:t>
            </w:r>
            <w:r>
              <w:t>imento di una esecuzione individuale o collettiva esprimendo:</w:t>
            </w:r>
          </w:p>
          <w:p w14:paraId="00000102" w14:textId="77777777" w:rsidR="0074155D" w:rsidRDefault="007520A3">
            <w:pPr>
              <w:widowControl w:val="0"/>
              <w:numPr>
                <w:ilvl w:val="0"/>
                <w:numId w:val="4"/>
              </w:numPr>
            </w:pPr>
            <w:r>
              <w:t xml:space="preserve">eventuali difficoltà </w:t>
            </w:r>
          </w:p>
          <w:p w14:paraId="00000103" w14:textId="77777777" w:rsidR="0074155D" w:rsidRDefault="007520A3">
            <w:pPr>
              <w:widowControl w:val="0"/>
              <w:numPr>
                <w:ilvl w:val="0"/>
                <w:numId w:val="4"/>
              </w:numPr>
            </w:pPr>
            <w:r>
              <w:t>i principi che stanno alla base di una azione collettiva</w:t>
            </w:r>
          </w:p>
          <w:p w14:paraId="00000108" w14:textId="72442195" w:rsidR="0074155D" w:rsidRDefault="007520A3" w:rsidP="00C77F1B">
            <w:pPr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t xml:space="preserve">il rispetto delle regole </w:t>
            </w:r>
          </w:p>
        </w:tc>
        <w:tc>
          <w:tcPr>
            <w:tcW w:w="4131" w:type="dxa"/>
          </w:tcPr>
          <w:p w14:paraId="00000109" w14:textId="77777777" w:rsidR="0074155D" w:rsidRPr="00C77F1B" w:rsidRDefault="007520A3">
            <w:pPr>
              <w:jc w:val="center"/>
              <w:rPr>
                <w:b/>
              </w:rPr>
            </w:pPr>
            <w:r w:rsidRPr="00C77F1B">
              <w:rPr>
                <w:b/>
              </w:rPr>
              <w:lastRenderedPageBreak/>
              <w:t>C</w:t>
            </w:r>
            <w:r w:rsidRPr="00C77F1B">
              <w:rPr>
                <w:b/>
              </w:rPr>
              <w:t>.1</w:t>
            </w:r>
          </w:p>
          <w:p w14:paraId="0000010A" w14:textId="77777777" w:rsidR="0074155D" w:rsidRDefault="0074155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14:paraId="0000010B" w14:textId="77777777" w:rsidR="0074155D" w:rsidRDefault="007520A3">
            <w:r>
              <w:rPr>
                <w:b/>
              </w:rPr>
              <w:t xml:space="preserve">Scegliere </w:t>
            </w:r>
            <w:r>
              <w:t xml:space="preserve">un arrangiamento tra quelli proposti </w:t>
            </w:r>
          </w:p>
          <w:p w14:paraId="0000010C" w14:textId="77777777" w:rsidR="0074155D" w:rsidRDefault="0074155D"/>
          <w:p w14:paraId="0000010D" w14:textId="77777777" w:rsidR="0074155D" w:rsidRDefault="0074155D"/>
          <w:p w14:paraId="0000010E" w14:textId="77777777" w:rsidR="0074155D" w:rsidRDefault="007520A3">
            <w:r>
              <w:rPr>
                <w:b/>
              </w:rPr>
              <w:t>Ricavare</w:t>
            </w:r>
            <w:r>
              <w:t xml:space="preserve"> da un arrangiamento realizzato con un software di informatica musicale </w:t>
            </w:r>
            <w:r>
              <w:lastRenderedPageBreak/>
              <w:t xml:space="preserve">un nuovo brano modificando le tracce audio attraverso un </w:t>
            </w:r>
            <w:proofErr w:type="spellStart"/>
            <w:r>
              <w:t>sequencer</w:t>
            </w:r>
            <w:proofErr w:type="spellEnd"/>
            <w:r>
              <w:t xml:space="preserve"> (FL studio/</w:t>
            </w:r>
            <w:proofErr w:type="spellStart"/>
            <w:r>
              <w:t>Logic</w:t>
            </w:r>
            <w:proofErr w:type="spellEnd"/>
            <w:r>
              <w:t xml:space="preserve">) </w:t>
            </w:r>
          </w:p>
          <w:p w14:paraId="0000010F" w14:textId="77777777" w:rsidR="0074155D" w:rsidRDefault="0074155D"/>
          <w:p w14:paraId="00000110" w14:textId="77777777" w:rsidR="0074155D" w:rsidRDefault="007520A3">
            <w:r>
              <w:rPr>
                <w:b/>
              </w:rPr>
              <w:t>Giustificare</w:t>
            </w:r>
            <w:r>
              <w:t xml:space="preserve"> le scelte stilistiche del nuovo elab</w:t>
            </w:r>
            <w:r>
              <w:t>orato</w:t>
            </w:r>
          </w:p>
          <w:p w14:paraId="00000111" w14:textId="77777777" w:rsidR="0074155D" w:rsidRDefault="0074155D">
            <w:pPr>
              <w:rPr>
                <w:sz w:val="20"/>
                <w:szCs w:val="20"/>
              </w:rPr>
            </w:pPr>
          </w:p>
          <w:p w14:paraId="00000112" w14:textId="77777777" w:rsidR="0074155D" w:rsidRDefault="0074155D">
            <w:pPr>
              <w:rPr>
                <w:sz w:val="20"/>
                <w:szCs w:val="20"/>
              </w:rPr>
            </w:pPr>
          </w:p>
          <w:p w14:paraId="20E0DDC2" w14:textId="77777777" w:rsidR="00C77F1B" w:rsidRDefault="00C77F1B">
            <w:pPr>
              <w:jc w:val="center"/>
              <w:rPr>
                <w:b/>
              </w:rPr>
            </w:pPr>
          </w:p>
          <w:p w14:paraId="00000113" w14:textId="3868A078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C.2</w:t>
            </w:r>
          </w:p>
          <w:p w14:paraId="00000114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  <w:p w14:paraId="00000115" w14:textId="77777777" w:rsidR="0074155D" w:rsidRDefault="007520A3">
            <w:r>
              <w:rPr>
                <w:b/>
              </w:rPr>
              <w:t>Identificare</w:t>
            </w:r>
            <w:r>
              <w:t xml:space="preserve"> il modello della scala maggiore e di quelle minori</w:t>
            </w:r>
          </w:p>
          <w:p w14:paraId="00000116" w14:textId="77777777" w:rsidR="0074155D" w:rsidRDefault="0074155D">
            <w:pPr>
              <w:rPr>
                <w:b/>
              </w:rPr>
            </w:pPr>
          </w:p>
          <w:p w14:paraId="00000117" w14:textId="77777777" w:rsidR="0074155D" w:rsidRDefault="007520A3">
            <w:r>
              <w:rPr>
                <w:b/>
              </w:rPr>
              <w:t>Eseguire</w:t>
            </w:r>
            <w:r>
              <w:t xml:space="preserve"> brani complessi utilizzando le scale maggiori e minori con un accompagnamento ritmico/armonico con strumentazioni analogiche e digitali o con la voce</w:t>
            </w:r>
          </w:p>
          <w:p w14:paraId="00000118" w14:textId="77777777" w:rsidR="0074155D" w:rsidRDefault="0074155D"/>
          <w:p w14:paraId="0000011A" w14:textId="77777777" w:rsidR="0074155D" w:rsidRDefault="007520A3">
            <w:pPr>
              <w:widowControl w:val="0"/>
            </w:pPr>
            <w:r>
              <w:rPr>
                <w:b/>
              </w:rPr>
              <w:t>Motivare</w:t>
            </w:r>
            <w:r>
              <w:t xml:space="preserve"> il livel</w:t>
            </w:r>
            <w:r>
              <w:t>lo di gradimento di una esecuzione individuale o collettiva esprimendo:</w:t>
            </w:r>
          </w:p>
          <w:p w14:paraId="0000011B" w14:textId="77777777" w:rsidR="0074155D" w:rsidRDefault="007520A3">
            <w:pPr>
              <w:widowControl w:val="0"/>
              <w:numPr>
                <w:ilvl w:val="0"/>
                <w:numId w:val="4"/>
              </w:numPr>
            </w:pPr>
            <w:r>
              <w:t xml:space="preserve">eventuali difficoltà </w:t>
            </w:r>
          </w:p>
          <w:p w14:paraId="0000011C" w14:textId="77777777" w:rsidR="0074155D" w:rsidRDefault="007520A3">
            <w:pPr>
              <w:widowControl w:val="0"/>
              <w:numPr>
                <w:ilvl w:val="0"/>
                <w:numId w:val="4"/>
              </w:numPr>
            </w:pPr>
            <w:r>
              <w:t>i principi che stanno alla base di una azione collettiva</w:t>
            </w:r>
          </w:p>
          <w:p w14:paraId="0000011D" w14:textId="77777777" w:rsidR="0074155D" w:rsidRDefault="007520A3">
            <w:pPr>
              <w:widowControl w:val="0"/>
              <w:numPr>
                <w:ilvl w:val="0"/>
                <w:numId w:val="1"/>
              </w:numPr>
            </w:pPr>
            <w:r>
              <w:t xml:space="preserve">il rispetto delle regole </w:t>
            </w:r>
          </w:p>
          <w:p w14:paraId="0000011E" w14:textId="77777777" w:rsidR="0074155D" w:rsidRDefault="0074155D">
            <w:pPr>
              <w:rPr>
                <w:sz w:val="20"/>
                <w:szCs w:val="20"/>
              </w:rPr>
            </w:pPr>
          </w:p>
          <w:p w14:paraId="0000011F" w14:textId="77777777" w:rsidR="0074155D" w:rsidRDefault="0074155D">
            <w:pPr>
              <w:rPr>
                <w:sz w:val="20"/>
                <w:szCs w:val="20"/>
              </w:rPr>
            </w:pPr>
          </w:p>
          <w:p w14:paraId="00000120" w14:textId="77777777" w:rsidR="0074155D" w:rsidRDefault="0074155D">
            <w:pPr>
              <w:rPr>
                <w:sz w:val="20"/>
                <w:szCs w:val="20"/>
              </w:rPr>
            </w:pPr>
          </w:p>
          <w:p w14:paraId="00000121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0000122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00123" w14:textId="77777777" w:rsidR="0074155D" w:rsidRDefault="0074155D">
      <w:pPr>
        <w:jc w:val="center"/>
        <w:rPr>
          <w:sz w:val="20"/>
          <w:szCs w:val="20"/>
        </w:rPr>
      </w:pPr>
    </w:p>
    <w:p w14:paraId="00000124" w14:textId="1CB29887" w:rsidR="0074155D" w:rsidRDefault="0074155D">
      <w:pPr>
        <w:jc w:val="center"/>
        <w:rPr>
          <w:sz w:val="20"/>
          <w:szCs w:val="20"/>
        </w:rPr>
      </w:pPr>
    </w:p>
    <w:p w14:paraId="0A923210" w14:textId="77777777" w:rsidR="006A73C4" w:rsidRDefault="006A73C4">
      <w:pPr>
        <w:jc w:val="center"/>
        <w:rPr>
          <w:sz w:val="20"/>
          <w:szCs w:val="20"/>
        </w:rPr>
      </w:pPr>
    </w:p>
    <w:p w14:paraId="00000125" w14:textId="5B16EED8" w:rsidR="0074155D" w:rsidRDefault="0074155D">
      <w:pPr>
        <w:jc w:val="center"/>
        <w:rPr>
          <w:sz w:val="20"/>
          <w:szCs w:val="20"/>
        </w:rPr>
      </w:pPr>
    </w:p>
    <w:p w14:paraId="19D5CC82" w14:textId="77777777" w:rsidR="007520A3" w:rsidRDefault="007520A3">
      <w:pPr>
        <w:jc w:val="center"/>
        <w:rPr>
          <w:sz w:val="20"/>
          <w:szCs w:val="20"/>
        </w:rPr>
      </w:pPr>
    </w:p>
    <w:p w14:paraId="00000126" w14:textId="77777777" w:rsidR="0074155D" w:rsidRDefault="0074155D">
      <w:pPr>
        <w:jc w:val="center"/>
        <w:rPr>
          <w:sz w:val="20"/>
          <w:szCs w:val="20"/>
        </w:rPr>
      </w:pPr>
    </w:p>
    <w:tbl>
      <w:tblPr>
        <w:tblStyle w:val="a3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4467"/>
        <w:gridCol w:w="3960"/>
        <w:gridCol w:w="3960"/>
        <w:gridCol w:w="3960"/>
      </w:tblGrid>
      <w:tr w:rsidR="0074155D" w14:paraId="0A91C175" w14:textId="77777777" w:rsidTr="006A73C4">
        <w:trPr>
          <w:gridAfter w:val="1"/>
          <w:wAfter w:w="3960" w:type="dxa"/>
          <w:trHeight w:val="849"/>
        </w:trPr>
        <w:tc>
          <w:tcPr>
            <w:tcW w:w="1833" w:type="dxa"/>
          </w:tcPr>
          <w:p w14:paraId="00000127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  <w:p w14:paraId="00000128" w14:textId="4753669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TRAGUARDO per lo </w:t>
            </w:r>
            <w:r>
              <w:rPr>
                <w:b/>
              </w:rPr>
              <w:t>SVILUPPO della COMPETENZA dalle Indicazioni Nazionali</w:t>
            </w:r>
          </w:p>
          <w:p w14:paraId="00000129" w14:textId="77777777" w:rsidR="0074155D" w:rsidRDefault="007520A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D</w:t>
            </w:r>
          </w:p>
        </w:tc>
        <w:tc>
          <w:tcPr>
            <w:tcW w:w="12387" w:type="dxa"/>
            <w:gridSpan w:val="3"/>
          </w:tcPr>
          <w:p w14:paraId="0000012A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>Comprende e valuta eventi, materiali, opere musicali riconoscendone i significati, anche in relazione alla propria esperienza musicale e ai diversi contesti storico-culturali</w:t>
            </w:r>
          </w:p>
          <w:p w14:paraId="0000012B" w14:textId="77777777" w:rsidR="0074155D" w:rsidRDefault="0074155D">
            <w:pPr>
              <w:ind w:left="720"/>
              <w:rPr>
                <w:b/>
              </w:rPr>
            </w:pPr>
          </w:p>
        </w:tc>
      </w:tr>
      <w:tr w:rsidR="0074155D" w14:paraId="14B75E27" w14:textId="77777777" w:rsidTr="006A73C4">
        <w:trPr>
          <w:gridAfter w:val="1"/>
          <w:wAfter w:w="3960" w:type="dxa"/>
          <w:trHeight w:val="1050"/>
        </w:trPr>
        <w:tc>
          <w:tcPr>
            <w:tcW w:w="1833" w:type="dxa"/>
          </w:tcPr>
          <w:p w14:paraId="0000012E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000012F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00000130" w14:textId="77777777" w:rsidR="0074155D" w:rsidRDefault="0074155D">
            <w:pPr>
              <w:jc w:val="center"/>
            </w:pPr>
          </w:p>
        </w:tc>
        <w:tc>
          <w:tcPr>
            <w:tcW w:w="12387" w:type="dxa"/>
            <w:gridSpan w:val="3"/>
          </w:tcPr>
          <w:p w14:paraId="00000131" w14:textId="77777777" w:rsidR="0074155D" w:rsidRDefault="00752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D.1</w:t>
            </w:r>
            <w:r>
              <w:rPr>
                <w:color w:val="000000"/>
              </w:rPr>
              <w:t xml:space="preserve"> Conoscere, descrivere e interpretare in modo critico opere d</w:t>
            </w:r>
            <w:r>
              <w:t>’arte musicali e progettare/realizzare eventi sonori che integrino altre forme artistiche, quali danza, teatro, arti visive e multimediali</w:t>
            </w:r>
          </w:p>
          <w:p w14:paraId="00000132" w14:textId="77777777" w:rsidR="0074155D" w:rsidRDefault="00741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4155D" w14:paraId="59A3BDEE" w14:textId="77777777" w:rsidTr="006A73C4">
        <w:trPr>
          <w:gridAfter w:val="1"/>
          <w:wAfter w:w="3960" w:type="dxa"/>
          <w:trHeight w:val="578"/>
        </w:trPr>
        <w:tc>
          <w:tcPr>
            <w:tcW w:w="1833" w:type="dxa"/>
          </w:tcPr>
          <w:p w14:paraId="00000135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467" w:type="dxa"/>
          </w:tcPr>
          <w:p w14:paraId="00000136" w14:textId="77777777" w:rsidR="0074155D" w:rsidRDefault="007520A3">
            <w:pPr>
              <w:jc w:val="center"/>
            </w:pPr>
            <w:r>
              <w:t>Classe 1</w:t>
            </w:r>
          </w:p>
        </w:tc>
        <w:tc>
          <w:tcPr>
            <w:tcW w:w="3960" w:type="dxa"/>
          </w:tcPr>
          <w:p w14:paraId="00000137" w14:textId="77777777" w:rsidR="0074155D" w:rsidRDefault="007520A3">
            <w:pPr>
              <w:jc w:val="center"/>
            </w:pPr>
            <w:r>
              <w:t>Classe 2</w:t>
            </w:r>
          </w:p>
        </w:tc>
        <w:tc>
          <w:tcPr>
            <w:tcW w:w="3960" w:type="dxa"/>
          </w:tcPr>
          <w:p w14:paraId="00000138" w14:textId="77777777" w:rsidR="0074155D" w:rsidRDefault="007520A3">
            <w:pPr>
              <w:jc w:val="center"/>
            </w:pPr>
            <w:r>
              <w:t>Classe 3</w:t>
            </w:r>
          </w:p>
        </w:tc>
      </w:tr>
      <w:tr w:rsidR="0074155D" w14:paraId="79BA4367" w14:textId="77777777" w:rsidTr="006A73C4">
        <w:trPr>
          <w:trHeight w:val="3160"/>
        </w:trPr>
        <w:tc>
          <w:tcPr>
            <w:tcW w:w="1833" w:type="dxa"/>
          </w:tcPr>
          <w:p w14:paraId="00000139" w14:textId="77777777" w:rsidR="0074155D" w:rsidRDefault="0074155D">
            <w:pPr>
              <w:jc w:val="center"/>
            </w:pPr>
          </w:p>
        </w:tc>
        <w:tc>
          <w:tcPr>
            <w:tcW w:w="4467" w:type="dxa"/>
          </w:tcPr>
          <w:p w14:paraId="0000013A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0000013B" w14:textId="77777777" w:rsidR="0074155D" w:rsidRDefault="0074155D"/>
          <w:p w14:paraId="0000013C" w14:textId="77777777" w:rsidR="0074155D" w:rsidRDefault="007520A3">
            <w:r>
              <w:rPr>
                <w:b/>
              </w:rPr>
              <w:t>Cogliere</w:t>
            </w:r>
            <w:r>
              <w:t xml:space="preserve"> le caratteristiche principali dei periodi storici trattati e le biografie dei principali compositori. </w:t>
            </w:r>
          </w:p>
          <w:p w14:paraId="0000013D" w14:textId="77777777" w:rsidR="0074155D" w:rsidRDefault="007520A3">
            <w:r>
              <w:rPr>
                <w:b/>
              </w:rPr>
              <w:t>Individuare</w:t>
            </w:r>
            <w:r>
              <w:t xml:space="preserve"> gli strumenti che si possono realizzare at</w:t>
            </w:r>
            <w:r>
              <w:t>traverso la didattica laboratoriale.</w:t>
            </w:r>
          </w:p>
          <w:p w14:paraId="0000013E" w14:textId="77777777" w:rsidR="0074155D" w:rsidRDefault="007520A3">
            <w:r>
              <w:rPr>
                <w:b/>
              </w:rPr>
              <w:t>Scegliere</w:t>
            </w:r>
            <w:r>
              <w:t xml:space="preserve"> materiali di recupero per realizzare strumenti musicali. </w:t>
            </w:r>
          </w:p>
          <w:p w14:paraId="0000013F" w14:textId="77777777" w:rsidR="0074155D" w:rsidRDefault="007520A3">
            <w:r>
              <w:rPr>
                <w:b/>
              </w:rPr>
              <w:t>Selezionare</w:t>
            </w:r>
            <w:r>
              <w:t xml:space="preserve"> contenuti multidisciplinari per realizzare percorsi trasversali.</w:t>
            </w:r>
          </w:p>
          <w:p w14:paraId="00000140" w14:textId="77777777" w:rsidR="0074155D" w:rsidRDefault="007520A3">
            <w:r>
              <w:rPr>
                <w:b/>
              </w:rPr>
              <w:lastRenderedPageBreak/>
              <w:t>Riconoscere</w:t>
            </w:r>
            <w:r>
              <w:t xml:space="preserve"> informazioni dalla fruizione di un evento (concerto, rappresentazione teatrale sul territorio, </w:t>
            </w:r>
            <w:proofErr w:type="spellStart"/>
            <w:r>
              <w:t>ecc</w:t>
            </w:r>
            <w:proofErr w:type="spellEnd"/>
            <w:proofErr w:type="gramStart"/>
            <w:r>
              <w:t>… .</w:t>
            </w:r>
            <w:proofErr w:type="gramEnd"/>
            <w:r>
              <w:t xml:space="preserve"> ).</w:t>
            </w:r>
          </w:p>
          <w:p w14:paraId="00000141" w14:textId="77777777" w:rsidR="0074155D" w:rsidRDefault="0074155D"/>
          <w:p w14:paraId="00000142" w14:textId="77777777" w:rsidR="0074155D" w:rsidRDefault="0074155D"/>
          <w:p w14:paraId="00000143" w14:textId="77777777" w:rsidR="0074155D" w:rsidRDefault="007520A3">
            <w:r>
              <w:rPr>
                <w:b/>
              </w:rPr>
              <w:t>Analizzare</w:t>
            </w:r>
            <w:r>
              <w:t xml:space="preserve"> le origini e le funzioni della musica dalle civiltà preistoriche al Medioevo.</w:t>
            </w:r>
          </w:p>
          <w:p w14:paraId="00000144" w14:textId="77777777" w:rsidR="0074155D" w:rsidRDefault="007520A3">
            <w:r>
              <w:rPr>
                <w:b/>
              </w:rPr>
              <w:t xml:space="preserve">Trovare similarità e differenze </w:t>
            </w:r>
            <w:r>
              <w:t>negli strumenti musicali de</w:t>
            </w:r>
            <w:r>
              <w:t>l periodo storico di riferimento attraverso ricerche per immagine e contenuto sul web (analisi per immagine, contenuto e ascolto).</w:t>
            </w:r>
          </w:p>
          <w:p w14:paraId="00000145" w14:textId="77777777" w:rsidR="0074155D" w:rsidRDefault="007520A3">
            <w:r>
              <w:rPr>
                <w:b/>
              </w:rPr>
              <w:t>Realizzare</w:t>
            </w:r>
            <w:r>
              <w:t xml:space="preserve"> attraverso la didattica laboratoriale strumenti musicali medievali con l’utilizzo di materiali di recupero.</w:t>
            </w:r>
          </w:p>
          <w:p w14:paraId="00000146" w14:textId="77777777" w:rsidR="0074155D" w:rsidRDefault="007520A3">
            <w:r>
              <w:rPr>
                <w:b/>
              </w:rPr>
              <w:t>Esegui</w:t>
            </w:r>
            <w:r>
              <w:rPr>
                <w:b/>
              </w:rPr>
              <w:t>re</w:t>
            </w:r>
            <w:r>
              <w:t xml:space="preserve"> brani e danze appartenenti al periodo storico di riferimento utilizzando gli strumenti musicali didattici e/o quelli realizzati nei laboratori o risorse presenti in rete.</w:t>
            </w:r>
          </w:p>
          <w:p w14:paraId="00000147" w14:textId="77777777" w:rsidR="0074155D" w:rsidRDefault="007520A3">
            <w:r>
              <w:rPr>
                <w:b/>
              </w:rPr>
              <w:t>Progettare</w:t>
            </w:r>
            <w:r>
              <w:t xml:space="preserve"> e </w:t>
            </w:r>
            <w:r>
              <w:rPr>
                <w:b/>
              </w:rPr>
              <w:t>realizzare</w:t>
            </w:r>
            <w:r>
              <w:t xml:space="preserve"> semplici coreografie individuali e di gruppo per rafforzar</w:t>
            </w:r>
            <w:r>
              <w:t xml:space="preserve">e l’identità personale e di gruppo. </w:t>
            </w:r>
          </w:p>
          <w:p w14:paraId="00000148" w14:textId="77777777" w:rsidR="0074155D" w:rsidRDefault="007520A3">
            <w:r>
              <w:rPr>
                <w:b/>
              </w:rPr>
              <w:t>Progettare</w:t>
            </w:r>
            <w:r>
              <w:t xml:space="preserve"> percorsi trasversali per sviluppare nuclei tematici multidisciplinari.</w:t>
            </w:r>
          </w:p>
          <w:p w14:paraId="00000149" w14:textId="77777777" w:rsidR="0074155D" w:rsidRDefault="007520A3">
            <w:r>
              <w:rPr>
                <w:b/>
              </w:rPr>
              <w:t xml:space="preserve">Ricavare </w:t>
            </w:r>
            <w:r>
              <w:t xml:space="preserve">informazioni da un evento (concerti, rappresentazioni sul territorio, </w:t>
            </w:r>
            <w:proofErr w:type="spellStart"/>
            <w:r>
              <w:t>ecc</w:t>
            </w:r>
            <w:proofErr w:type="spellEnd"/>
            <w:proofErr w:type="gramStart"/>
            <w:r>
              <w:t>… )</w:t>
            </w:r>
            <w:proofErr w:type="gramEnd"/>
            <w:r>
              <w:t xml:space="preserve"> rispetto alle conoscenze acquisite. </w:t>
            </w:r>
          </w:p>
          <w:p w14:paraId="0000014A" w14:textId="77777777" w:rsidR="0074155D" w:rsidRDefault="0074155D"/>
          <w:p w14:paraId="0000014B" w14:textId="77777777" w:rsidR="0074155D" w:rsidRDefault="0074155D"/>
          <w:p w14:paraId="0000014C" w14:textId="77777777" w:rsidR="0074155D" w:rsidRDefault="0074155D"/>
          <w:p w14:paraId="0000014D" w14:textId="77777777" w:rsidR="0074155D" w:rsidRDefault="0074155D"/>
          <w:p w14:paraId="0000014E" w14:textId="77777777" w:rsidR="0074155D" w:rsidRDefault="0074155D"/>
          <w:p w14:paraId="6ABE8601" w14:textId="77777777" w:rsidR="006A73C4" w:rsidRDefault="006A73C4">
            <w:pPr>
              <w:rPr>
                <w:b/>
              </w:rPr>
            </w:pPr>
          </w:p>
          <w:p w14:paraId="501649C5" w14:textId="77777777" w:rsidR="006A73C4" w:rsidRDefault="006A73C4">
            <w:pPr>
              <w:rPr>
                <w:b/>
              </w:rPr>
            </w:pPr>
          </w:p>
          <w:p w14:paraId="0E2D9068" w14:textId="77777777" w:rsidR="006A73C4" w:rsidRDefault="006A73C4">
            <w:pPr>
              <w:rPr>
                <w:b/>
              </w:rPr>
            </w:pPr>
          </w:p>
          <w:p w14:paraId="0000014F" w14:textId="0218D845" w:rsidR="0074155D" w:rsidRDefault="007520A3">
            <w:r>
              <w:rPr>
                <w:b/>
              </w:rPr>
              <w:lastRenderedPageBreak/>
              <w:t>Argomenta</w:t>
            </w:r>
            <w:r>
              <w:rPr>
                <w:b/>
              </w:rPr>
              <w:t>re</w:t>
            </w:r>
            <w:r>
              <w:t xml:space="preserve"> i contenuti storici affrontati. </w:t>
            </w:r>
          </w:p>
          <w:p w14:paraId="00000150" w14:textId="77777777" w:rsidR="0074155D" w:rsidRDefault="007520A3">
            <w:r>
              <w:rPr>
                <w:b/>
              </w:rPr>
              <w:t>Giustificare</w:t>
            </w:r>
            <w:r>
              <w:t xml:space="preserve"> la scelta dei materiali utilizzati nei laboratori.</w:t>
            </w:r>
          </w:p>
          <w:p w14:paraId="00000151" w14:textId="77777777" w:rsidR="0074155D" w:rsidRDefault="007520A3">
            <w:r>
              <w:rPr>
                <w:b/>
              </w:rPr>
              <w:t>Motivare</w:t>
            </w:r>
            <w:r>
              <w:t xml:space="preserve"> il livello di gradimento rispetto alla coreografia proposta.</w:t>
            </w:r>
          </w:p>
          <w:p w14:paraId="00000152" w14:textId="77777777" w:rsidR="0074155D" w:rsidRDefault="007520A3">
            <w:r>
              <w:rPr>
                <w:b/>
              </w:rPr>
              <w:t>Giudicare</w:t>
            </w:r>
            <w:r>
              <w:t xml:space="preserve"> la funzionalità della sequenza coreografica progettata.</w:t>
            </w:r>
          </w:p>
          <w:p w14:paraId="00000153" w14:textId="77777777" w:rsidR="0074155D" w:rsidRDefault="007520A3">
            <w:r>
              <w:rPr>
                <w:b/>
              </w:rPr>
              <w:t>Giudicare</w:t>
            </w:r>
            <w:r>
              <w:t xml:space="preserve"> l’evento in base alla esperienza personale. </w:t>
            </w:r>
          </w:p>
          <w:p w14:paraId="00000154" w14:textId="77777777" w:rsidR="0074155D" w:rsidRDefault="0074155D"/>
          <w:p w14:paraId="00000155" w14:textId="77777777" w:rsidR="0074155D" w:rsidRDefault="0074155D"/>
        </w:tc>
        <w:tc>
          <w:tcPr>
            <w:tcW w:w="3960" w:type="dxa"/>
          </w:tcPr>
          <w:p w14:paraId="00000156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D1</w:t>
            </w:r>
          </w:p>
          <w:p w14:paraId="00000157" w14:textId="77777777" w:rsidR="0074155D" w:rsidRDefault="0074155D"/>
          <w:p w14:paraId="00000158" w14:textId="77777777" w:rsidR="0074155D" w:rsidRDefault="007520A3">
            <w:r>
              <w:rPr>
                <w:b/>
              </w:rPr>
              <w:t>Cogliere</w:t>
            </w:r>
            <w:r>
              <w:t xml:space="preserve"> le caratteristiche principali dei periodi storici trattati e le biografie dei principali compositori. </w:t>
            </w:r>
          </w:p>
          <w:p w14:paraId="00000159" w14:textId="77777777" w:rsidR="0074155D" w:rsidRDefault="007520A3">
            <w:r>
              <w:rPr>
                <w:b/>
              </w:rPr>
              <w:t>Individuare</w:t>
            </w:r>
            <w:r>
              <w:t xml:space="preserve"> gli strumenti che si possono realizzare attraverso la didattica laboratoriale.</w:t>
            </w:r>
          </w:p>
          <w:p w14:paraId="0000015A" w14:textId="77777777" w:rsidR="0074155D" w:rsidRDefault="007520A3">
            <w:r>
              <w:rPr>
                <w:b/>
              </w:rPr>
              <w:t xml:space="preserve">Scegliere </w:t>
            </w:r>
            <w:r>
              <w:t xml:space="preserve">materiali di recupero per realizzare strumenti musicali. </w:t>
            </w:r>
          </w:p>
          <w:p w14:paraId="0000015B" w14:textId="77777777" w:rsidR="0074155D" w:rsidRDefault="007520A3">
            <w:r>
              <w:rPr>
                <w:b/>
              </w:rPr>
              <w:t>Selezionare</w:t>
            </w:r>
            <w:r>
              <w:t xml:space="preserve"> contenuti multidisciplinari per realizzare percorsi trasversali.</w:t>
            </w:r>
          </w:p>
          <w:p w14:paraId="0000015C" w14:textId="77777777" w:rsidR="0074155D" w:rsidRDefault="007520A3">
            <w:r>
              <w:rPr>
                <w:b/>
              </w:rPr>
              <w:t>Riconoscere</w:t>
            </w:r>
            <w:r>
              <w:t xml:space="preserve"> informazioni dalla </w:t>
            </w:r>
            <w:r>
              <w:t xml:space="preserve">fruizione di un evento (concerto, </w:t>
            </w:r>
            <w:r>
              <w:lastRenderedPageBreak/>
              <w:t xml:space="preserve">rappresentazione teatrale sul territorio, </w:t>
            </w:r>
            <w:proofErr w:type="spellStart"/>
            <w:r>
              <w:t>ecc</w:t>
            </w:r>
            <w:proofErr w:type="spellEnd"/>
            <w:proofErr w:type="gramStart"/>
            <w:r>
              <w:t>… .</w:t>
            </w:r>
            <w:proofErr w:type="gramEnd"/>
            <w:r>
              <w:t xml:space="preserve"> ).</w:t>
            </w:r>
          </w:p>
          <w:p w14:paraId="0000015D" w14:textId="77777777" w:rsidR="0074155D" w:rsidRDefault="0074155D"/>
          <w:p w14:paraId="0000015E" w14:textId="77777777" w:rsidR="0074155D" w:rsidRDefault="0074155D"/>
          <w:p w14:paraId="0000015F" w14:textId="77777777" w:rsidR="0074155D" w:rsidRDefault="007520A3">
            <w:r>
              <w:rPr>
                <w:b/>
              </w:rPr>
              <w:t>Analizzare</w:t>
            </w:r>
            <w:r>
              <w:t xml:space="preserve"> le origini e le funzioni della musica dal Rinascimento al Classicismo.</w:t>
            </w:r>
          </w:p>
          <w:p w14:paraId="00000160" w14:textId="77777777" w:rsidR="0074155D" w:rsidRDefault="007520A3">
            <w:r>
              <w:rPr>
                <w:b/>
              </w:rPr>
              <w:t>Trovare similarità e differenze</w:t>
            </w:r>
            <w:r>
              <w:t xml:space="preserve"> negli strumenti musicali del periodo storico di riferi</w:t>
            </w:r>
            <w:r>
              <w:t>mento attraverso ricerche per immagine e contenuto sul web (analisi per immagine, contenuto e ascolto).</w:t>
            </w:r>
          </w:p>
          <w:p w14:paraId="00000161" w14:textId="77777777" w:rsidR="0074155D" w:rsidRDefault="007520A3">
            <w:r>
              <w:rPr>
                <w:b/>
              </w:rPr>
              <w:t>Realizzare</w:t>
            </w:r>
            <w:r>
              <w:t xml:space="preserve"> attraverso la didattica laboratoriale strumenti musicali medievali con l’utilizzo di materiali di recupero.</w:t>
            </w:r>
          </w:p>
          <w:p w14:paraId="00000162" w14:textId="77777777" w:rsidR="0074155D" w:rsidRDefault="007520A3">
            <w:r>
              <w:rPr>
                <w:b/>
              </w:rPr>
              <w:t>Eseguire</w:t>
            </w:r>
            <w:r>
              <w:t xml:space="preserve"> brani e danze appartenen</w:t>
            </w:r>
            <w:r>
              <w:t>ti al periodo storico di riferimento utilizzando gli strumenti musicali didattici e/o quelli realizzati nei laboratori o risorse presenti in rete.</w:t>
            </w:r>
          </w:p>
          <w:p w14:paraId="00000163" w14:textId="77777777" w:rsidR="0074155D" w:rsidRDefault="007520A3">
            <w:r>
              <w:rPr>
                <w:b/>
              </w:rPr>
              <w:t>Progettare</w:t>
            </w:r>
            <w:r>
              <w:t xml:space="preserve"> e </w:t>
            </w:r>
            <w:r>
              <w:rPr>
                <w:b/>
              </w:rPr>
              <w:t>realizzare</w:t>
            </w:r>
            <w:r>
              <w:t xml:space="preserve"> semplici coreografie individuali e di gruppo per rafforzare l’identità personale e di</w:t>
            </w:r>
            <w:r>
              <w:t xml:space="preserve"> gruppo</w:t>
            </w:r>
          </w:p>
          <w:p w14:paraId="00000164" w14:textId="77777777" w:rsidR="0074155D" w:rsidRDefault="007520A3">
            <w:r>
              <w:t>relative al periodo storico di riferimento (dal Rinascimento al Classicismo).</w:t>
            </w:r>
          </w:p>
          <w:p w14:paraId="00000165" w14:textId="77777777" w:rsidR="0074155D" w:rsidRDefault="007520A3">
            <w:r>
              <w:rPr>
                <w:b/>
              </w:rPr>
              <w:t>Progettare</w:t>
            </w:r>
            <w:r>
              <w:t xml:space="preserve"> percorsi trasversali per sviluppare nuclei tematici multidisciplinari.</w:t>
            </w:r>
          </w:p>
          <w:p w14:paraId="00000166" w14:textId="77777777" w:rsidR="0074155D" w:rsidRDefault="007520A3">
            <w:r>
              <w:rPr>
                <w:b/>
              </w:rPr>
              <w:t>Ricavare</w:t>
            </w:r>
            <w:r>
              <w:t xml:space="preserve"> informazioni da un evento (concerti, rappresentazioni sul territorio, </w:t>
            </w:r>
            <w:proofErr w:type="spellStart"/>
            <w:r>
              <w:t>ecc</w:t>
            </w:r>
            <w:proofErr w:type="spellEnd"/>
            <w:proofErr w:type="gramStart"/>
            <w:r>
              <w:t>… )</w:t>
            </w:r>
            <w:proofErr w:type="gramEnd"/>
            <w:r>
              <w:t xml:space="preserve"> ri</w:t>
            </w:r>
            <w:r>
              <w:t xml:space="preserve">spetto alle conoscenze acquisite. </w:t>
            </w:r>
          </w:p>
          <w:p w14:paraId="00000167" w14:textId="77777777" w:rsidR="0074155D" w:rsidRDefault="0074155D"/>
          <w:p w14:paraId="00000168" w14:textId="77777777" w:rsidR="0074155D" w:rsidRDefault="0074155D"/>
          <w:p w14:paraId="00000169" w14:textId="77777777" w:rsidR="0074155D" w:rsidRDefault="007520A3">
            <w:r>
              <w:rPr>
                <w:b/>
              </w:rPr>
              <w:lastRenderedPageBreak/>
              <w:t>Argomentare</w:t>
            </w:r>
            <w:r>
              <w:t xml:space="preserve"> i contenuti storici affrontati. </w:t>
            </w:r>
          </w:p>
          <w:p w14:paraId="0000016A" w14:textId="77777777" w:rsidR="0074155D" w:rsidRDefault="007520A3">
            <w:r>
              <w:rPr>
                <w:b/>
              </w:rPr>
              <w:t>Giustificare</w:t>
            </w:r>
            <w:r>
              <w:t xml:space="preserve"> la scelta dei materiali utilizzati nei laboratori.</w:t>
            </w:r>
          </w:p>
          <w:p w14:paraId="0000016B" w14:textId="77777777" w:rsidR="0074155D" w:rsidRDefault="007520A3">
            <w:r>
              <w:rPr>
                <w:b/>
              </w:rPr>
              <w:t>Motivare</w:t>
            </w:r>
            <w:r>
              <w:t xml:space="preserve"> il livello di gradimento rispetto alla coreografia proposta.</w:t>
            </w:r>
          </w:p>
          <w:p w14:paraId="0000016C" w14:textId="77777777" w:rsidR="0074155D" w:rsidRDefault="007520A3">
            <w:r>
              <w:rPr>
                <w:b/>
              </w:rPr>
              <w:t>Giudicare</w:t>
            </w:r>
            <w:r>
              <w:t xml:space="preserve"> la funzionalità della sequenza</w:t>
            </w:r>
            <w:r>
              <w:t xml:space="preserve"> coreografica progettata.</w:t>
            </w:r>
          </w:p>
          <w:p w14:paraId="0000016D" w14:textId="77777777" w:rsidR="0074155D" w:rsidRDefault="007520A3">
            <w:r>
              <w:rPr>
                <w:b/>
              </w:rPr>
              <w:t>Giudicare</w:t>
            </w:r>
            <w:r>
              <w:t xml:space="preserve"> l’evento in base alla esperienza personale. </w:t>
            </w:r>
          </w:p>
          <w:p w14:paraId="0000016E" w14:textId="77777777" w:rsidR="0074155D" w:rsidRDefault="0074155D"/>
        </w:tc>
        <w:tc>
          <w:tcPr>
            <w:tcW w:w="3960" w:type="dxa"/>
          </w:tcPr>
          <w:p w14:paraId="0000016F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D1</w:t>
            </w:r>
          </w:p>
          <w:p w14:paraId="00000170" w14:textId="77777777" w:rsidR="0074155D" w:rsidRDefault="0074155D"/>
          <w:p w14:paraId="00000171" w14:textId="77777777" w:rsidR="0074155D" w:rsidRDefault="007520A3">
            <w:r>
              <w:rPr>
                <w:b/>
              </w:rPr>
              <w:t>Cogliere</w:t>
            </w:r>
            <w:r>
              <w:t xml:space="preserve"> le caratteristiche principali dei periodi storici trattati e le biografie dei principali compositori. </w:t>
            </w:r>
          </w:p>
          <w:p w14:paraId="00000172" w14:textId="77777777" w:rsidR="0074155D" w:rsidRDefault="007520A3">
            <w:r>
              <w:rPr>
                <w:b/>
              </w:rPr>
              <w:t>Individuare</w:t>
            </w:r>
            <w:r>
              <w:t xml:space="preserve"> gli strumenti che si possono realizzare attrav</w:t>
            </w:r>
            <w:r>
              <w:t>erso la didattica laboratoriale.</w:t>
            </w:r>
          </w:p>
          <w:p w14:paraId="00000173" w14:textId="77777777" w:rsidR="0074155D" w:rsidRDefault="007520A3">
            <w:r>
              <w:rPr>
                <w:b/>
              </w:rPr>
              <w:t>Scegliere</w:t>
            </w:r>
            <w:r>
              <w:t xml:space="preserve"> materiali di recupero per realizzare strumenti musicali. </w:t>
            </w:r>
          </w:p>
          <w:p w14:paraId="00000174" w14:textId="77777777" w:rsidR="0074155D" w:rsidRDefault="007520A3">
            <w:r>
              <w:rPr>
                <w:b/>
              </w:rPr>
              <w:t>Selezionare</w:t>
            </w:r>
            <w:r>
              <w:t xml:space="preserve"> contenuti multidisciplinari per realizzare percorsi trasversali.</w:t>
            </w:r>
          </w:p>
          <w:p w14:paraId="00000175" w14:textId="77777777" w:rsidR="0074155D" w:rsidRDefault="007520A3">
            <w:r>
              <w:rPr>
                <w:b/>
              </w:rPr>
              <w:t>Riconoscere</w:t>
            </w:r>
            <w:r>
              <w:t xml:space="preserve"> informazioni dalla fruizione di un evento (concerto, </w:t>
            </w:r>
            <w:r>
              <w:lastRenderedPageBreak/>
              <w:t xml:space="preserve">rappresentazione teatrale sul territorio, </w:t>
            </w:r>
            <w:proofErr w:type="spellStart"/>
            <w:r>
              <w:t>ecc</w:t>
            </w:r>
            <w:proofErr w:type="spellEnd"/>
            <w:proofErr w:type="gramStart"/>
            <w:r>
              <w:t>… .</w:t>
            </w:r>
            <w:proofErr w:type="gramEnd"/>
            <w:r>
              <w:t xml:space="preserve"> ).</w:t>
            </w:r>
          </w:p>
          <w:p w14:paraId="00000176" w14:textId="77777777" w:rsidR="0074155D" w:rsidRDefault="0074155D"/>
          <w:p w14:paraId="00000177" w14:textId="77777777" w:rsidR="0074155D" w:rsidRDefault="0074155D"/>
          <w:p w14:paraId="00000178" w14:textId="77777777" w:rsidR="0074155D" w:rsidRDefault="007520A3">
            <w:r>
              <w:rPr>
                <w:b/>
              </w:rPr>
              <w:t>Analizzare</w:t>
            </w:r>
            <w:r>
              <w:t xml:space="preserve"> le origini e funzioni della musica dal Romanticismo ai giorni nostri. </w:t>
            </w:r>
          </w:p>
          <w:p w14:paraId="00000179" w14:textId="77777777" w:rsidR="0074155D" w:rsidRDefault="007520A3">
            <w:r>
              <w:rPr>
                <w:b/>
              </w:rPr>
              <w:t>Trovare similarità e differenze</w:t>
            </w:r>
            <w:r>
              <w:t xml:space="preserve"> negli strumenti musicali del perio</w:t>
            </w:r>
            <w:r>
              <w:t>do storico di riferimento attraverso ricerche per immagine e contenuto sul web (analisi per immagine, contenuto e ascolto).</w:t>
            </w:r>
          </w:p>
          <w:p w14:paraId="0000017A" w14:textId="77777777" w:rsidR="0074155D" w:rsidRDefault="007520A3">
            <w:r>
              <w:rPr>
                <w:b/>
              </w:rPr>
              <w:t>Realizzare</w:t>
            </w:r>
            <w:r>
              <w:t xml:space="preserve"> attraverso la didattica laboratoriale strumenti musicali medievali con l’utilizzo di materiali di recupero.</w:t>
            </w:r>
          </w:p>
          <w:p w14:paraId="0000017B" w14:textId="77777777" w:rsidR="0074155D" w:rsidRDefault="007520A3">
            <w:r>
              <w:rPr>
                <w:b/>
              </w:rPr>
              <w:t>Eseguire</w:t>
            </w:r>
            <w:r>
              <w:t xml:space="preserve"> brani e danze appartenenti al periodo storico di riferimento utilizzando gli strumenti musicali didattici e/o quelli realizzati nei laboratori o risorse presenti in rete.</w:t>
            </w:r>
          </w:p>
          <w:p w14:paraId="0000017C" w14:textId="77777777" w:rsidR="0074155D" w:rsidRDefault="007520A3">
            <w:r>
              <w:rPr>
                <w:b/>
              </w:rPr>
              <w:t>Progettare</w:t>
            </w:r>
            <w:r>
              <w:t xml:space="preserve"> e </w:t>
            </w:r>
            <w:r>
              <w:rPr>
                <w:b/>
              </w:rPr>
              <w:t xml:space="preserve">realizzare </w:t>
            </w:r>
            <w:r>
              <w:t xml:space="preserve">semplici coreografie individuali e di gruppo per rafforzare </w:t>
            </w:r>
            <w:r>
              <w:t>l’identità personale e di gruppo relative al periodo storico di riferimento (dal Romanticismo ai giorni nostri).</w:t>
            </w:r>
          </w:p>
          <w:p w14:paraId="0000017D" w14:textId="77777777" w:rsidR="0074155D" w:rsidRDefault="007520A3">
            <w:r>
              <w:rPr>
                <w:b/>
              </w:rPr>
              <w:t>Progettare</w:t>
            </w:r>
            <w:r>
              <w:t xml:space="preserve"> percorsi trasversali per sviluppare nuclei tematici multidisciplinari.</w:t>
            </w:r>
          </w:p>
          <w:p w14:paraId="0000017E" w14:textId="77777777" w:rsidR="0074155D" w:rsidRDefault="007520A3">
            <w:r>
              <w:rPr>
                <w:b/>
              </w:rPr>
              <w:t>Ricavare</w:t>
            </w:r>
            <w:r>
              <w:t xml:space="preserve"> informazioni da un evento (concerti, rappresentazion</w:t>
            </w:r>
            <w:r>
              <w:t xml:space="preserve">i sul territorio, </w:t>
            </w:r>
            <w:proofErr w:type="spellStart"/>
            <w:r>
              <w:t>ecc</w:t>
            </w:r>
            <w:proofErr w:type="spellEnd"/>
            <w:proofErr w:type="gramStart"/>
            <w:r>
              <w:t>… )</w:t>
            </w:r>
            <w:proofErr w:type="gramEnd"/>
            <w:r>
              <w:t xml:space="preserve"> rispetto alle conoscenze acquisite. </w:t>
            </w:r>
          </w:p>
          <w:p w14:paraId="0000017F" w14:textId="77777777" w:rsidR="0074155D" w:rsidRDefault="0074155D"/>
          <w:p w14:paraId="00000180" w14:textId="77777777" w:rsidR="0074155D" w:rsidRDefault="0074155D"/>
          <w:p w14:paraId="00000181" w14:textId="77777777" w:rsidR="0074155D" w:rsidRDefault="0074155D"/>
          <w:p w14:paraId="00000182" w14:textId="77777777" w:rsidR="0074155D" w:rsidRDefault="007520A3">
            <w:r>
              <w:rPr>
                <w:b/>
              </w:rPr>
              <w:lastRenderedPageBreak/>
              <w:t>Argomentare</w:t>
            </w:r>
            <w:r>
              <w:t xml:space="preserve"> i contenuti storici affrontati. </w:t>
            </w:r>
          </w:p>
          <w:p w14:paraId="00000183" w14:textId="77777777" w:rsidR="0074155D" w:rsidRDefault="007520A3">
            <w:r>
              <w:rPr>
                <w:b/>
              </w:rPr>
              <w:t>Giustificare</w:t>
            </w:r>
            <w:r>
              <w:t xml:space="preserve"> la scelta dei materiali utilizzati nei laboratori.</w:t>
            </w:r>
          </w:p>
          <w:p w14:paraId="00000184" w14:textId="77777777" w:rsidR="0074155D" w:rsidRDefault="007520A3">
            <w:r>
              <w:rPr>
                <w:b/>
              </w:rPr>
              <w:t>Motivare</w:t>
            </w:r>
            <w:r>
              <w:t xml:space="preserve"> il livello di gradimento rispetto alla coreografia proposta.</w:t>
            </w:r>
          </w:p>
          <w:p w14:paraId="00000185" w14:textId="77777777" w:rsidR="0074155D" w:rsidRDefault="007520A3">
            <w:r>
              <w:rPr>
                <w:b/>
              </w:rPr>
              <w:t>Giudicare</w:t>
            </w:r>
            <w:r>
              <w:t xml:space="preserve"> la</w:t>
            </w:r>
            <w:r>
              <w:t xml:space="preserve"> funzionalità della sequenza coreografica progettata.</w:t>
            </w:r>
          </w:p>
          <w:p w14:paraId="00000186" w14:textId="77777777" w:rsidR="0074155D" w:rsidRDefault="007520A3">
            <w:r>
              <w:rPr>
                <w:b/>
              </w:rPr>
              <w:t>Giudicare</w:t>
            </w:r>
            <w:r>
              <w:t xml:space="preserve"> l’evento in base alla esperienza personale. </w:t>
            </w:r>
          </w:p>
          <w:p w14:paraId="00000187" w14:textId="77777777" w:rsidR="0074155D" w:rsidRDefault="0074155D"/>
        </w:tc>
        <w:tc>
          <w:tcPr>
            <w:tcW w:w="3960" w:type="dxa"/>
            <w:tcBorders>
              <w:top w:val="nil"/>
              <w:bottom w:val="nil"/>
            </w:tcBorders>
          </w:tcPr>
          <w:p w14:paraId="00000188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09A840" w14:textId="5E8847C9" w:rsidR="006A73C4" w:rsidRDefault="006A73C4"/>
    <w:p w14:paraId="2D36CE20" w14:textId="2A8E6EE1" w:rsidR="006A73C4" w:rsidRDefault="006A73C4"/>
    <w:p w14:paraId="35406BA1" w14:textId="77777777" w:rsidR="006A73C4" w:rsidRDefault="006A73C4"/>
    <w:tbl>
      <w:tblPr>
        <w:tblStyle w:val="a3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4467"/>
        <w:gridCol w:w="3960"/>
        <w:gridCol w:w="3960"/>
        <w:gridCol w:w="3960"/>
      </w:tblGrid>
      <w:tr w:rsidR="0074155D" w14:paraId="79B8AE7D" w14:textId="77777777" w:rsidTr="006A73C4">
        <w:trPr>
          <w:trHeight w:val="2025"/>
        </w:trPr>
        <w:tc>
          <w:tcPr>
            <w:tcW w:w="1833" w:type="dxa"/>
          </w:tcPr>
          <w:p w14:paraId="00000189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  <w:p w14:paraId="0000018A" w14:textId="036DDAAE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TRAGUARDO per lo</w:t>
            </w:r>
            <w:r>
              <w:rPr>
                <w:b/>
              </w:rPr>
              <w:t xml:space="preserve"> SVILUPPO della COMPETENZA dalle Indicazioni Nazionali</w:t>
            </w:r>
          </w:p>
          <w:p w14:paraId="0000018B" w14:textId="77777777" w:rsidR="0074155D" w:rsidRDefault="007520A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E</w:t>
            </w:r>
          </w:p>
        </w:tc>
        <w:tc>
          <w:tcPr>
            <w:tcW w:w="12387" w:type="dxa"/>
            <w:gridSpan w:val="3"/>
          </w:tcPr>
          <w:p w14:paraId="0000018C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>Integra con altri saperi e altre pratiche artistiche le proprie esperienze musicali, servendosi anche di appropriati codici e sistemi di codifica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000018F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</w:tc>
      </w:tr>
      <w:tr w:rsidR="0074155D" w14:paraId="3D0AFD27" w14:textId="77777777" w:rsidTr="006A73C4">
        <w:trPr>
          <w:trHeight w:val="1665"/>
        </w:trPr>
        <w:tc>
          <w:tcPr>
            <w:tcW w:w="1833" w:type="dxa"/>
          </w:tcPr>
          <w:p w14:paraId="00000190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14:paraId="00000191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>fine triennio</w:t>
            </w:r>
          </w:p>
          <w:p w14:paraId="00000192" w14:textId="77777777" w:rsidR="0074155D" w:rsidRDefault="0074155D">
            <w:pPr>
              <w:jc w:val="center"/>
            </w:pPr>
          </w:p>
        </w:tc>
        <w:tc>
          <w:tcPr>
            <w:tcW w:w="12387" w:type="dxa"/>
            <w:gridSpan w:val="3"/>
          </w:tcPr>
          <w:p w14:paraId="00000193" w14:textId="286AFADD" w:rsidR="0074155D" w:rsidRDefault="007520A3">
            <w:r>
              <w:rPr>
                <w:b/>
              </w:rPr>
              <w:t>E. 1</w:t>
            </w:r>
            <w:r>
              <w:t xml:space="preserve"> Orientare la costruzione </w:t>
            </w:r>
            <w:r>
              <w:t xml:space="preserve">della propria identità musicale, ampliarne l’orizzonte valorizzando le proprie esperienze, il percorso svolto e le opportunità offerte dal contesto. </w:t>
            </w:r>
          </w:p>
          <w:p w14:paraId="00000194" w14:textId="77777777" w:rsidR="0074155D" w:rsidRDefault="0074155D"/>
        </w:tc>
        <w:tc>
          <w:tcPr>
            <w:tcW w:w="3960" w:type="dxa"/>
            <w:tcBorders>
              <w:top w:val="nil"/>
              <w:bottom w:val="nil"/>
            </w:tcBorders>
          </w:tcPr>
          <w:p w14:paraId="00000197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</w:tc>
      </w:tr>
      <w:tr w:rsidR="0074155D" w14:paraId="699E91DD" w14:textId="77777777" w:rsidTr="006A73C4">
        <w:trPr>
          <w:trHeight w:val="930"/>
        </w:trPr>
        <w:tc>
          <w:tcPr>
            <w:tcW w:w="1833" w:type="dxa"/>
          </w:tcPr>
          <w:p w14:paraId="00000198" w14:textId="77777777" w:rsidR="0074155D" w:rsidRDefault="007520A3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467" w:type="dxa"/>
          </w:tcPr>
          <w:p w14:paraId="00000199" w14:textId="77777777" w:rsidR="0074155D" w:rsidRDefault="007520A3">
            <w:pPr>
              <w:jc w:val="center"/>
            </w:pPr>
            <w:r>
              <w:t>Classe 1°</w:t>
            </w:r>
          </w:p>
        </w:tc>
        <w:tc>
          <w:tcPr>
            <w:tcW w:w="3960" w:type="dxa"/>
          </w:tcPr>
          <w:p w14:paraId="0000019A" w14:textId="77777777" w:rsidR="0074155D" w:rsidRDefault="007520A3">
            <w:pPr>
              <w:jc w:val="center"/>
            </w:pPr>
            <w:r>
              <w:t>Classe 2°</w:t>
            </w:r>
          </w:p>
        </w:tc>
        <w:tc>
          <w:tcPr>
            <w:tcW w:w="3960" w:type="dxa"/>
          </w:tcPr>
          <w:p w14:paraId="0000019B" w14:textId="77777777" w:rsidR="0074155D" w:rsidRDefault="007520A3">
            <w:pPr>
              <w:jc w:val="center"/>
            </w:pPr>
            <w:r>
              <w:t>Classe 3°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0000019C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</w:tc>
      </w:tr>
      <w:tr w:rsidR="0074155D" w14:paraId="034EBD2E" w14:textId="77777777" w:rsidTr="006A73C4">
        <w:trPr>
          <w:trHeight w:val="3160"/>
        </w:trPr>
        <w:tc>
          <w:tcPr>
            <w:tcW w:w="1833" w:type="dxa"/>
          </w:tcPr>
          <w:p w14:paraId="0000019D" w14:textId="77777777" w:rsidR="0074155D" w:rsidRDefault="0074155D">
            <w:pPr>
              <w:jc w:val="center"/>
            </w:pPr>
          </w:p>
        </w:tc>
        <w:tc>
          <w:tcPr>
            <w:tcW w:w="4467" w:type="dxa"/>
          </w:tcPr>
          <w:p w14:paraId="0000019E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  <w:p w14:paraId="0000019F" w14:textId="77777777" w:rsidR="0074155D" w:rsidRDefault="0074155D">
            <w:pPr>
              <w:jc w:val="center"/>
              <w:rPr>
                <w:b/>
              </w:rPr>
            </w:pPr>
          </w:p>
          <w:p w14:paraId="000001A0" w14:textId="77777777" w:rsidR="0074155D" w:rsidRDefault="007520A3">
            <w:r>
              <w:rPr>
                <w:b/>
              </w:rPr>
              <w:t xml:space="preserve">Identificare </w:t>
            </w:r>
            <w:r>
              <w:t>corrispondenze stilistiche e formali in contenuti disciplinari differenti.</w:t>
            </w:r>
          </w:p>
          <w:p w14:paraId="000001A1" w14:textId="77777777" w:rsidR="0074155D" w:rsidRDefault="007520A3">
            <w:r>
              <w:rPr>
                <w:b/>
              </w:rPr>
              <w:t>Scegliere</w:t>
            </w:r>
            <w:r>
              <w:t xml:space="preserve"> la disciplina artistica per rappresentare i contenuti dell’unità di apprendimento. </w:t>
            </w:r>
          </w:p>
          <w:p w14:paraId="000001A2" w14:textId="77777777" w:rsidR="0074155D" w:rsidRDefault="0074155D"/>
          <w:p w14:paraId="3255BF3A" w14:textId="77777777" w:rsidR="006073BD" w:rsidRDefault="006073BD">
            <w:pPr>
              <w:rPr>
                <w:b/>
              </w:rPr>
            </w:pPr>
          </w:p>
          <w:p w14:paraId="000001A3" w14:textId="6945B5A1" w:rsidR="0074155D" w:rsidRDefault="007520A3">
            <w:r>
              <w:rPr>
                <w:b/>
              </w:rPr>
              <w:t>Confrontare</w:t>
            </w:r>
            <w:r>
              <w:t xml:space="preserve"> contenuti simili in diverse discipline allo scopo di identificare delle corrispondenze stilistiche e formali.</w:t>
            </w:r>
          </w:p>
          <w:p w14:paraId="000001A4" w14:textId="77777777" w:rsidR="0074155D" w:rsidRDefault="007520A3">
            <w:r>
              <w:rPr>
                <w:b/>
              </w:rPr>
              <w:t>Produrre</w:t>
            </w:r>
            <w:r>
              <w:t xml:space="preserve">, attraverso la didattica laboratoriale </w:t>
            </w:r>
            <w:r>
              <w:t>semplici coreografie:</w:t>
            </w:r>
          </w:p>
          <w:p w14:paraId="000001A5" w14:textId="77777777" w:rsidR="0074155D" w:rsidRDefault="007520A3">
            <w:pPr>
              <w:numPr>
                <w:ilvl w:val="0"/>
                <w:numId w:val="2"/>
              </w:numPr>
            </w:pPr>
            <w:r>
              <w:t>ipotizzare il nome della crew.</w:t>
            </w:r>
          </w:p>
          <w:p w14:paraId="000001A6" w14:textId="77777777" w:rsidR="0074155D" w:rsidRDefault="007520A3">
            <w:pPr>
              <w:numPr>
                <w:ilvl w:val="0"/>
                <w:numId w:val="2"/>
              </w:numPr>
            </w:pPr>
            <w:r>
              <w:t xml:space="preserve">realizzare un logo che rappresenti la crew. </w:t>
            </w:r>
          </w:p>
          <w:p w14:paraId="000001A7" w14:textId="77777777" w:rsidR="0074155D" w:rsidRDefault="007520A3">
            <w:r>
              <w:rPr>
                <w:b/>
              </w:rPr>
              <w:t>Produrre</w:t>
            </w:r>
            <w:r>
              <w:t xml:space="preserve"> semplici coreografie.</w:t>
            </w:r>
          </w:p>
          <w:p w14:paraId="000001A8" w14:textId="77777777" w:rsidR="0074155D" w:rsidRDefault="0074155D"/>
          <w:p w14:paraId="6D1E15E9" w14:textId="77777777" w:rsidR="004257EF" w:rsidRDefault="004257EF">
            <w:pPr>
              <w:rPr>
                <w:b/>
              </w:rPr>
            </w:pPr>
          </w:p>
          <w:p w14:paraId="22DBB353" w14:textId="77777777" w:rsidR="004257EF" w:rsidRDefault="004257EF">
            <w:pPr>
              <w:rPr>
                <w:b/>
              </w:rPr>
            </w:pPr>
          </w:p>
          <w:p w14:paraId="5229DA18" w14:textId="77777777" w:rsidR="004257EF" w:rsidRDefault="004257EF">
            <w:pPr>
              <w:rPr>
                <w:b/>
              </w:rPr>
            </w:pPr>
          </w:p>
          <w:p w14:paraId="000001A9" w14:textId="617B4C45" w:rsidR="0074155D" w:rsidRDefault="007520A3">
            <w:r>
              <w:rPr>
                <w:b/>
              </w:rPr>
              <w:t>Argomentare</w:t>
            </w:r>
            <w:r>
              <w:t xml:space="preserve"> le soluzioni applicate alla realizzazione della unità di apprendimento.</w:t>
            </w:r>
          </w:p>
          <w:p w14:paraId="000001AA" w14:textId="77777777" w:rsidR="0074155D" w:rsidRDefault="007520A3">
            <w:r>
              <w:t xml:space="preserve"> </w:t>
            </w:r>
          </w:p>
        </w:tc>
        <w:tc>
          <w:tcPr>
            <w:tcW w:w="3960" w:type="dxa"/>
          </w:tcPr>
          <w:p w14:paraId="000001AB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  <w:p w14:paraId="000001AC" w14:textId="77777777" w:rsidR="0074155D" w:rsidRDefault="0074155D">
            <w:pPr>
              <w:jc w:val="center"/>
              <w:rPr>
                <w:b/>
              </w:rPr>
            </w:pPr>
          </w:p>
          <w:p w14:paraId="000001AD" w14:textId="77777777" w:rsidR="0074155D" w:rsidRDefault="007520A3">
            <w:r>
              <w:rPr>
                <w:b/>
              </w:rPr>
              <w:t xml:space="preserve">Identificare </w:t>
            </w:r>
            <w:r>
              <w:t>corrispondenze stilisti</w:t>
            </w:r>
            <w:r>
              <w:t>che e formali in contenuti disciplinari differenti.</w:t>
            </w:r>
          </w:p>
          <w:p w14:paraId="000001AE" w14:textId="77777777" w:rsidR="0074155D" w:rsidRDefault="007520A3">
            <w:r>
              <w:rPr>
                <w:b/>
              </w:rPr>
              <w:t>Scegliere</w:t>
            </w:r>
            <w:r>
              <w:t xml:space="preserve"> la disciplina artistica per rappresentare i contenuti dell’unità di apprendimento. </w:t>
            </w:r>
          </w:p>
          <w:p w14:paraId="000001AF" w14:textId="77777777" w:rsidR="0074155D" w:rsidRDefault="0074155D"/>
          <w:p w14:paraId="000001B0" w14:textId="77777777" w:rsidR="0074155D" w:rsidRDefault="007520A3">
            <w:r>
              <w:rPr>
                <w:b/>
              </w:rPr>
              <w:t>Confrontare</w:t>
            </w:r>
            <w:r>
              <w:t xml:space="preserve"> contenuti simili in diverse discipline allo scopo di identificare delle corrispondenze stilistiche e formali.</w:t>
            </w:r>
          </w:p>
          <w:p w14:paraId="000001B1" w14:textId="77777777" w:rsidR="0074155D" w:rsidRDefault="007520A3">
            <w:r>
              <w:rPr>
                <w:b/>
              </w:rPr>
              <w:t>Ipotizzare</w:t>
            </w:r>
            <w:r>
              <w:t xml:space="preserve"> il titolo di uno spettacolo (teatrale, musicale, musical, </w:t>
            </w:r>
            <w:proofErr w:type="spellStart"/>
            <w:r>
              <w:t>ecc</w:t>
            </w:r>
            <w:proofErr w:type="spellEnd"/>
            <w:proofErr w:type="gramStart"/>
            <w:r>
              <w:t>… .</w:t>
            </w:r>
            <w:proofErr w:type="gramEnd"/>
            <w:r>
              <w:t xml:space="preserve"> ).</w:t>
            </w:r>
          </w:p>
          <w:p w14:paraId="000001B2" w14:textId="77777777" w:rsidR="0074155D" w:rsidRDefault="007520A3">
            <w:r>
              <w:rPr>
                <w:b/>
              </w:rPr>
              <w:t>Realizzare</w:t>
            </w:r>
            <w:r>
              <w:t xml:space="preserve"> semplici scenografie. </w:t>
            </w:r>
          </w:p>
          <w:p w14:paraId="000001B3" w14:textId="77777777" w:rsidR="0074155D" w:rsidRDefault="007520A3">
            <w:r>
              <w:rPr>
                <w:b/>
              </w:rPr>
              <w:t>Produrre</w:t>
            </w:r>
            <w:r>
              <w:t>, attraverso la didattic</w:t>
            </w:r>
            <w:r>
              <w:t xml:space="preserve">a laboratoriale, testi di canzoni e/o testi teatrali (laboratorio di composizione testuale). </w:t>
            </w:r>
          </w:p>
          <w:p w14:paraId="6E6E83C9" w14:textId="77777777" w:rsidR="004257EF" w:rsidRDefault="004257EF">
            <w:pPr>
              <w:rPr>
                <w:b/>
              </w:rPr>
            </w:pPr>
          </w:p>
          <w:p w14:paraId="000001B4" w14:textId="2AA09B32" w:rsidR="0074155D" w:rsidRDefault="007520A3">
            <w:r>
              <w:rPr>
                <w:b/>
              </w:rPr>
              <w:t>Argomentare</w:t>
            </w:r>
            <w:r>
              <w:t xml:space="preserve"> le soluzioni applicate alla realizzazione della unità di apprendimento.</w:t>
            </w:r>
          </w:p>
          <w:p w14:paraId="000001B5" w14:textId="77777777" w:rsidR="0074155D" w:rsidRDefault="0074155D"/>
        </w:tc>
        <w:tc>
          <w:tcPr>
            <w:tcW w:w="3960" w:type="dxa"/>
          </w:tcPr>
          <w:p w14:paraId="000001B6" w14:textId="77777777" w:rsidR="0074155D" w:rsidRDefault="007520A3">
            <w:pP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  <w:p w14:paraId="000001B7" w14:textId="77777777" w:rsidR="0074155D" w:rsidRDefault="0074155D">
            <w:pPr>
              <w:jc w:val="center"/>
              <w:rPr>
                <w:color w:val="007EA2"/>
                <w:sz w:val="20"/>
                <w:szCs w:val="20"/>
              </w:rPr>
            </w:pPr>
          </w:p>
          <w:p w14:paraId="000001B8" w14:textId="77777777" w:rsidR="0074155D" w:rsidRDefault="007520A3">
            <w:r>
              <w:rPr>
                <w:b/>
              </w:rPr>
              <w:t xml:space="preserve">Identificare </w:t>
            </w:r>
            <w:r>
              <w:t>corrispondenze stilistiche e formali in contenuti disciplinari differenti.</w:t>
            </w:r>
          </w:p>
          <w:p w14:paraId="000001B9" w14:textId="77777777" w:rsidR="0074155D" w:rsidRDefault="007520A3">
            <w:r>
              <w:rPr>
                <w:b/>
              </w:rPr>
              <w:t>Scegliere</w:t>
            </w:r>
            <w:r>
              <w:t xml:space="preserve"> la disciplina artistica per rappresentare i contenuti dell’unità di apprendimento. </w:t>
            </w:r>
          </w:p>
          <w:p w14:paraId="000001BA" w14:textId="77777777" w:rsidR="0074155D" w:rsidRDefault="0074155D"/>
          <w:p w14:paraId="000001BB" w14:textId="77777777" w:rsidR="0074155D" w:rsidRDefault="007520A3">
            <w:r>
              <w:rPr>
                <w:b/>
              </w:rPr>
              <w:t>Confrontare</w:t>
            </w:r>
            <w:r>
              <w:t xml:space="preserve"> contenuti simili in diverse discipline allo scopo di identificare delle co</w:t>
            </w:r>
            <w:r>
              <w:t>rrispondenze stilistiche e formali.</w:t>
            </w:r>
          </w:p>
          <w:p w14:paraId="000001BC" w14:textId="77777777" w:rsidR="0074155D" w:rsidRDefault="007520A3">
            <w:r>
              <w:rPr>
                <w:b/>
              </w:rPr>
              <w:t>Progettare</w:t>
            </w:r>
            <w:r>
              <w:t xml:space="preserve"> uno spettacolo finale.</w:t>
            </w:r>
          </w:p>
          <w:p w14:paraId="000001BD" w14:textId="77777777" w:rsidR="0074155D" w:rsidRDefault="007520A3">
            <w:r>
              <w:rPr>
                <w:b/>
              </w:rPr>
              <w:t>Realizzare</w:t>
            </w:r>
            <w:r>
              <w:t xml:space="preserve"> la scenografia completa.</w:t>
            </w:r>
          </w:p>
          <w:p w14:paraId="000001BE" w14:textId="77777777" w:rsidR="0074155D" w:rsidRDefault="007520A3">
            <w:r>
              <w:rPr>
                <w:b/>
              </w:rPr>
              <w:t>Produrre</w:t>
            </w:r>
            <w:r>
              <w:t xml:space="preserve">, attraverso la didattica laboratoriale, testi di canzoni e/o testi teatrali (laboratorio di composizione testuale). </w:t>
            </w:r>
          </w:p>
          <w:p w14:paraId="000001BF" w14:textId="77777777" w:rsidR="0074155D" w:rsidRDefault="0074155D"/>
          <w:p w14:paraId="657A010C" w14:textId="77777777" w:rsidR="004257EF" w:rsidRDefault="004257EF">
            <w:pPr>
              <w:rPr>
                <w:b/>
              </w:rPr>
            </w:pPr>
          </w:p>
          <w:p w14:paraId="000001C0" w14:textId="20C29FD2" w:rsidR="0074155D" w:rsidRDefault="007520A3">
            <w:r>
              <w:rPr>
                <w:b/>
              </w:rPr>
              <w:t>Argomentare</w:t>
            </w:r>
            <w:r>
              <w:t xml:space="preserve"> le soluzion</w:t>
            </w:r>
            <w:r>
              <w:t>i applicate alla realizzazione della unità di apprendimento.</w:t>
            </w:r>
          </w:p>
          <w:p w14:paraId="000001C1" w14:textId="77777777" w:rsidR="0074155D" w:rsidRDefault="0074155D"/>
        </w:tc>
        <w:tc>
          <w:tcPr>
            <w:tcW w:w="3960" w:type="dxa"/>
            <w:tcBorders>
              <w:top w:val="nil"/>
              <w:bottom w:val="nil"/>
            </w:tcBorders>
          </w:tcPr>
          <w:p w14:paraId="000001C2" w14:textId="77777777" w:rsidR="0074155D" w:rsidRDefault="0074155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001C3" w14:textId="77777777" w:rsidR="0074155D" w:rsidRDefault="0074155D">
      <w:pPr>
        <w:ind w:firstLine="708"/>
        <w:jc w:val="center"/>
        <w:rPr>
          <w:b/>
          <w:color w:val="FF0000"/>
        </w:rPr>
      </w:pPr>
    </w:p>
    <w:p w14:paraId="000001C4" w14:textId="77777777" w:rsidR="0074155D" w:rsidRDefault="0074155D">
      <w:pPr>
        <w:jc w:val="center"/>
        <w:rPr>
          <w:sz w:val="20"/>
          <w:szCs w:val="20"/>
        </w:rPr>
      </w:pPr>
    </w:p>
    <w:sectPr w:rsidR="0074155D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4B6"/>
    <w:multiLevelType w:val="multilevel"/>
    <w:tmpl w:val="2048EF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C41187"/>
    <w:multiLevelType w:val="multilevel"/>
    <w:tmpl w:val="4984DD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18469D"/>
    <w:multiLevelType w:val="multilevel"/>
    <w:tmpl w:val="6CE86A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457D5E"/>
    <w:multiLevelType w:val="multilevel"/>
    <w:tmpl w:val="B22839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5D"/>
    <w:rsid w:val="004257EF"/>
    <w:rsid w:val="006073BD"/>
    <w:rsid w:val="006A73C4"/>
    <w:rsid w:val="0074155D"/>
    <w:rsid w:val="007520A3"/>
    <w:rsid w:val="00C77F1B"/>
    <w:rsid w:val="00E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CFD9"/>
  <w15:docId w15:val="{4E4B855A-3319-4AE4-92D9-4AA681AB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AF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D07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07EAD"/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7E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7EAD"/>
    <w:rPr>
      <w:rFonts w:ascii="Calibri" w:eastAsia="Calibri" w:hAnsi="Calibri"/>
      <w:sz w:val="24"/>
      <w:szCs w:val="24"/>
      <w:lang w:eastAsia="en-US"/>
    </w:rPr>
  </w:style>
  <w:style w:type="paragraph" w:styleId="Formuladichiusura">
    <w:name w:val="Closing"/>
    <w:basedOn w:val="Normale"/>
    <w:link w:val="FormuladichiusuraCarattere"/>
    <w:qFormat/>
    <w:rsid w:val="00D07EAD"/>
    <w:pPr>
      <w:spacing w:after="1200"/>
    </w:pPr>
    <w:rPr>
      <w:lang w:val="en-US"/>
    </w:rPr>
  </w:style>
  <w:style w:type="character" w:customStyle="1" w:styleId="FormuladichiusuraCarattere">
    <w:name w:val="Formula di chiusura Carattere"/>
    <w:basedOn w:val="Carpredefinitoparagrafo"/>
    <w:link w:val="Formuladichiusura"/>
    <w:rsid w:val="00D07EAD"/>
    <w:rPr>
      <w:sz w:val="24"/>
      <w:szCs w:val="24"/>
      <w:lang w:val="en-US" w:eastAsia="en-US"/>
    </w:rPr>
  </w:style>
  <w:style w:type="paragraph" w:styleId="Data">
    <w:name w:val="Date"/>
    <w:basedOn w:val="Normale"/>
    <w:link w:val="DataCarattere"/>
    <w:qFormat/>
    <w:rsid w:val="00D07EAD"/>
    <w:pPr>
      <w:spacing w:before="480" w:after="480"/>
      <w:ind w:right="567"/>
      <w:jc w:val="right"/>
    </w:pPr>
    <w:rPr>
      <w:lang w:val="en-US"/>
    </w:rPr>
  </w:style>
  <w:style w:type="character" w:customStyle="1" w:styleId="DataCarattere">
    <w:name w:val="Data Carattere"/>
    <w:basedOn w:val="Carpredefinitoparagrafo"/>
    <w:link w:val="Data"/>
    <w:rsid w:val="00D07EAD"/>
    <w:rPr>
      <w:sz w:val="24"/>
      <w:szCs w:val="24"/>
      <w:lang w:val="en-US" w:eastAsia="en-US"/>
    </w:rPr>
  </w:style>
  <w:style w:type="paragraph" w:styleId="Rientrocorpodeltesto3">
    <w:name w:val="Body Text Indent 3"/>
    <w:basedOn w:val="Normale"/>
    <w:link w:val="Rientrocorpodeltesto3Carattere"/>
    <w:qFormat/>
    <w:rsid w:val="00D07EA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07EAD"/>
    <w:rPr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D07EAD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semiHidden/>
    <w:qFormat/>
    <w:rsid w:val="00D07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07EAD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7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nfasidelicata">
    <w:name w:val="Subtle Emphasis"/>
    <w:uiPriority w:val="19"/>
    <w:qFormat/>
    <w:rsid w:val="00D07EAD"/>
    <w:rPr>
      <w:i/>
      <w:iCs/>
      <w:color w:val="808080"/>
    </w:rPr>
  </w:style>
  <w:style w:type="paragraph" w:customStyle="1" w:styleId="Titolo11">
    <w:name w:val="Titolo 11"/>
    <w:basedOn w:val="Normale"/>
    <w:qFormat/>
    <w:rsid w:val="00D07EAD"/>
    <w:pPr>
      <w:spacing w:after="180" w:line="266" w:lineRule="auto"/>
      <w:jc w:val="center"/>
      <w:outlineLvl w:val="0"/>
    </w:pPr>
    <w:rPr>
      <w:rFonts w:ascii="Arial" w:hAnsi="Arial" w:cs="Arial"/>
      <w:b/>
      <w:kern w:val="2"/>
      <w:sz w:val="28"/>
      <w:szCs w:val="28"/>
      <w:lang w:val="en-US"/>
    </w:rPr>
  </w:style>
  <w:style w:type="paragraph" w:customStyle="1" w:styleId="Titolo21">
    <w:name w:val="Titolo 21"/>
    <w:basedOn w:val="Normale"/>
    <w:qFormat/>
    <w:rsid w:val="00D07EAD"/>
    <w:pPr>
      <w:keepNext/>
      <w:spacing w:before="240" w:after="60" w:line="266" w:lineRule="auto"/>
      <w:outlineLvl w:val="1"/>
    </w:pPr>
    <w:rPr>
      <w:rFonts w:ascii="Arial" w:hAnsi="Arial" w:cs="Arial"/>
      <w:b/>
      <w:bCs/>
      <w:i/>
      <w:iCs/>
      <w:color w:val="000000"/>
      <w:kern w:val="2"/>
      <w:sz w:val="28"/>
      <w:szCs w:val="28"/>
      <w:lang w:val="en-US"/>
    </w:rPr>
  </w:style>
  <w:style w:type="paragraph" w:customStyle="1" w:styleId="Titolo31">
    <w:name w:val="Titolo 31"/>
    <w:basedOn w:val="Normale"/>
    <w:qFormat/>
    <w:rsid w:val="00D07EAD"/>
    <w:pPr>
      <w:keepNext/>
      <w:spacing w:before="240" w:after="60" w:line="266" w:lineRule="auto"/>
      <w:outlineLvl w:val="2"/>
    </w:pPr>
    <w:rPr>
      <w:rFonts w:ascii="Arial" w:hAnsi="Arial" w:cs="Arial"/>
      <w:b/>
      <w:bCs/>
      <w:color w:val="000000"/>
      <w:kern w:val="2"/>
      <w:sz w:val="26"/>
      <w:szCs w:val="26"/>
      <w:lang w:val="en-US"/>
    </w:rPr>
  </w:style>
  <w:style w:type="paragraph" w:customStyle="1" w:styleId="Titolo41">
    <w:name w:val="Titolo 41"/>
    <w:basedOn w:val="Normale"/>
    <w:qFormat/>
    <w:rsid w:val="00D07EAD"/>
    <w:pPr>
      <w:keepNext/>
      <w:spacing w:before="240" w:after="60" w:line="266" w:lineRule="auto"/>
      <w:outlineLvl w:val="3"/>
    </w:pPr>
    <w:rPr>
      <w:b/>
      <w:bCs/>
      <w:color w:val="000000"/>
      <w:kern w:val="2"/>
      <w:sz w:val="28"/>
      <w:szCs w:val="28"/>
      <w:lang w:val="en-US"/>
    </w:rPr>
  </w:style>
  <w:style w:type="character" w:customStyle="1" w:styleId="ListLabel1">
    <w:name w:val="ListLabel 1"/>
    <w:qFormat/>
    <w:rsid w:val="00D07EAD"/>
    <w:rPr>
      <w:rFonts w:cs="Courier New"/>
    </w:rPr>
  </w:style>
  <w:style w:type="character" w:customStyle="1" w:styleId="ListLabel2">
    <w:name w:val="ListLabel 2"/>
    <w:qFormat/>
    <w:rsid w:val="00D07EAD"/>
    <w:rPr>
      <w:rFonts w:cs="Courier New"/>
    </w:rPr>
  </w:style>
  <w:style w:type="character" w:customStyle="1" w:styleId="ListLabel3">
    <w:name w:val="ListLabel 3"/>
    <w:qFormat/>
    <w:rsid w:val="00D07EAD"/>
    <w:rPr>
      <w:rFonts w:cs="Courier New"/>
    </w:rPr>
  </w:style>
  <w:style w:type="character" w:customStyle="1" w:styleId="ListLabel4">
    <w:name w:val="ListLabel 4"/>
    <w:qFormat/>
    <w:rsid w:val="00D07EAD"/>
    <w:rPr>
      <w:rFonts w:cs="Courier New"/>
    </w:rPr>
  </w:style>
  <w:style w:type="character" w:customStyle="1" w:styleId="ListLabel5">
    <w:name w:val="ListLabel 5"/>
    <w:qFormat/>
    <w:rsid w:val="00D07EAD"/>
    <w:rPr>
      <w:rFonts w:cs="Courier New"/>
    </w:rPr>
  </w:style>
  <w:style w:type="character" w:customStyle="1" w:styleId="ListLabel6">
    <w:name w:val="ListLabel 6"/>
    <w:qFormat/>
    <w:rsid w:val="00D07EAD"/>
    <w:rPr>
      <w:rFonts w:cs="Courier New"/>
    </w:rPr>
  </w:style>
  <w:style w:type="character" w:customStyle="1" w:styleId="ListLabel7">
    <w:name w:val="ListLabel 7"/>
    <w:qFormat/>
    <w:rsid w:val="00D07EAD"/>
    <w:rPr>
      <w:rFonts w:cs="Courier New"/>
    </w:rPr>
  </w:style>
  <w:style w:type="character" w:customStyle="1" w:styleId="ListLabel8">
    <w:name w:val="ListLabel 8"/>
    <w:qFormat/>
    <w:rsid w:val="00D07EAD"/>
    <w:rPr>
      <w:rFonts w:cs="Courier New"/>
    </w:rPr>
  </w:style>
  <w:style w:type="character" w:customStyle="1" w:styleId="ListLabel9">
    <w:name w:val="ListLabel 9"/>
    <w:qFormat/>
    <w:rsid w:val="00D07EAD"/>
    <w:rPr>
      <w:rFonts w:cs="Courier New"/>
    </w:rPr>
  </w:style>
  <w:style w:type="character" w:customStyle="1" w:styleId="ListLabel10">
    <w:name w:val="ListLabel 10"/>
    <w:qFormat/>
    <w:rsid w:val="00D07EAD"/>
    <w:rPr>
      <w:rFonts w:eastAsia="Times"/>
      <w:b w:val="0"/>
      <w:color w:val="262626"/>
      <w:sz w:val="24"/>
    </w:rPr>
  </w:style>
  <w:style w:type="character" w:customStyle="1" w:styleId="ListLabel11">
    <w:name w:val="ListLabel 11"/>
    <w:qFormat/>
    <w:rsid w:val="00D07EAD"/>
    <w:rPr>
      <w:rFonts w:eastAsia="Times"/>
      <w:b w:val="0"/>
      <w:color w:val="000000"/>
      <w:sz w:val="24"/>
    </w:rPr>
  </w:style>
  <w:style w:type="character" w:customStyle="1" w:styleId="ListLabel12">
    <w:name w:val="ListLabel 12"/>
    <w:qFormat/>
    <w:rsid w:val="00D07EAD"/>
    <w:rPr>
      <w:sz w:val="20"/>
    </w:rPr>
  </w:style>
  <w:style w:type="character" w:customStyle="1" w:styleId="ListLabel13">
    <w:name w:val="ListLabel 13"/>
    <w:qFormat/>
    <w:rsid w:val="00D07EAD"/>
    <w:rPr>
      <w:sz w:val="20"/>
    </w:rPr>
  </w:style>
  <w:style w:type="character" w:customStyle="1" w:styleId="ListLabel14">
    <w:name w:val="ListLabel 14"/>
    <w:qFormat/>
    <w:rsid w:val="00D07EAD"/>
    <w:rPr>
      <w:sz w:val="20"/>
    </w:rPr>
  </w:style>
  <w:style w:type="character" w:customStyle="1" w:styleId="ListLabel15">
    <w:name w:val="ListLabel 15"/>
    <w:qFormat/>
    <w:rsid w:val="00D07EAD"/>
    <w:rPr>
      <w:sz w:val="20"/>
    </w:rPr>
  </w:style>
  <w:style w:type="character" w:customStyle="1" w:styleId="ListLabel16">
    <w:name w:val="ListLabel 16"/>
    <w:qFormat/>
    <w:rsid w:val="00D07EAD"/>
    <w:rPr>
      <w:sz w:val="20"/>
    </w:rPr>
  </w:style>
  <w:style w:type="character" w:customStyle="1" w:styleId="ListLabel17">
    <w:name w:val="ListLabel 17"/>
    <w:qFormat/>
    <w:rsid w:val="00D07EAD"/>
    <w:rPr>
      <w:sz w:val="20"/>
    </w:rPr>
  </w:style>
  <w:style w:type="character" w:customStyle="1" w:styleId="ListLabel18">
    <w:name w:val="ListLabel 18"/>
    <w:qFormat/>
    <w:rsid w:val="00D07EAD"/>
    <w:rPr>
      <w:sz w:val="20"/>
    </w:rPr>
  </w:style>
  <w:style w:type="character" w:customStyle="1" w:styleId="ListLabel19">
    <w:name w:val="ListLabel 19"/>
    <w:qFormat/>
    <w:rsid w:val="00D07EAD"/>
    <w:rPr>
      <w:sz w:val="20"/>
    </w:rPr>
  </w:style>
  <w:style w:type="character" w:customStyle="1" w:styleId="ListLabel20">
    <w:name w:val="ListLabel 20"/>
    <w:qFormat/>
    <w:rsid w:val="00D07EAD"/>
    <w:rPr>
      <w:sz w:val="20"/>
    </w:rPr>
  </w:style>
  <w:style w:type="character" w:customStyle="1" w:styleId="ListLabel21">
    <w:name w:val="ListLabel 21"/>
    <w:qFormat/>
    <w:rsid w:val="00D07EAD"/>
    <w:rPr>
      <w:rFonts w:cs="Courier New"/>
    </w:rPr>
  </w:style>
  <w:style w:type="character" w:customStyle="1" w:styleId="ListLabel22">
    <w:name w:val="ListLabel 22"/>
    <w:qFormat/>
    <w:rsid w:val="00D07EAD"/>
    <w:rPr>
      <w:rFonts w:cs="Courier New"/>
    </w:rPr>
  </w:style>
  <w:style w:type="character" w:customStyle="1" w:styleId="ListLabel23">
    <w:name w:val="ListLabel 23"/>
    <w:qFormat/>
    <w:rsid w:val="00D07EAD"/>
    <w:rPr>
      <w:rFonts w:cs="Courier New"/>
    </w:rPr>
  </w:style>
  <w:style w:type="character" w:customStyle="1" w:styleId="ListLabel24">
    <w:name w:val="ListLabel 24"/>
    <w:qFormat/>
    <w:rsid w:val="00D07EAD"/>
    <w:rPr>
      <w:rFonts w:cs="Courier New"/>
    </w:rPr>
  </w:style>
  <w:style w:type="character" w:customStyle="1" w:styleId="ListLabel25">
    <w:name w:val="ListLabel 25"/>
    <w:qFormat/>
    <w:rsid w:val="00D07EAD"/>
    <w:rPr>
      <w:rFonts w:cs="Courier New"/>
    </w:rPr>
  </w:style>
  <w:style w:type="character" w:customStyle="1" w:styleId="ListLabel26">
    <w:name w:val="ListLabel 26"/>
    <w:qFormat/>
    <w:rsid w:val="00D07EAD"/>
    <w:rPr>
      <w:rFonts w:cs="Courier New"/>
    </w:rPr>
  </w:style>
  <w:style w:type="character" w:customStyle="1" w:styleId="ListLabel27">
    <w:name w:val="ListLabel 27"/>
    <w:qFormat/>
    <w:rsid w:val="00D07EAD"/>
    <w:rPr>
      <w:rFonts w:cs="Courier New"/>
    </w:rPr>
  </w:style>
  <w:style w:type="character" w:customStyle="1" w:styleId="ListLabel28">
    <w:name w:val="ListLabel 28"/>
    <w:qFormat/>
    <w:rsid w:val="00D07EAD"/>
    <w:rPr>
      <w:rFonts w:cs="Courier New"/>
    </w:rPr>
  </w:style>
  <w:style w:type="character" w:customStyle="1" w:styleId="ListLabel29">
    <w:name w:val="ListLabel 29"/>
    <w:qFormat/>
    <w:rsid w:val="00D07EAD"/>
    <w:rPr>
      <w:rFonts w:cs="Courier New"/>
    </w:rPr>
  </w:style>
  <w:style w:type="character" w:customStyle="1" w:styleId="ListLabel30">
    <w:name w:val="ListLabel 30"/>
    <w:qFormat/>
    <w:rsid w:val="00D07EAD"/>
    <w:rPr>
      <w:rFonts w:cs="Courier New"/>
    </w:rPr>
  </w:style>
  <w:style w:type="character" w:customStyle="1" w:styleId="ListLabel31">
    <w:name w:val="ListLabel 31"/>
    <w:qFormat/>
    <w:rsid w:val="00D07EAD"/>
    <w:rPr>
      <w:rFonts w:cs="Courier New"/>
    </w:rPr>
  </w:style>
  <w:style w:type="character" w:customStyle="1" w:styleId="ListLabel32">
    <w:name w:val="ListLabel 32"/>
    <w:qFormat/>
    <w:rsid w:val="00D07EAD"/>
    <w:rPr>
      <w:rFonts w:cs="Courier New"/>
    </w:rPr>
  </w:style>
  <w:style w:type="character" w:customStyle="1" w:styleId="ListLabel33">
    <w:name w:val="ListLabel 33"/>
    <w:qFormat/>
    <w:rsid w:val="00D07EAD"/>
    <w:rPr>
      <w:rFonts w:eastAsia="Times New Roman" w:cs="Times New Roman"/>
    </w:rPr>
  </w:style>
  <w:style w:type="character" w:customStyle="1" w:styleId="ListLabel34">
    <w:name w:val="ListLabel 34"/>
    <w:qFormat/>
    <w:rsid w:val="00D07EAD"/>
    <w:rPr>
      <w:rFonts w:cs="Courier New"/>
    </w:rPr>
  </w:style>
  <w:style w:type="character" w:customStyle="1" w:styleId="ListLabel35">
    <w:name w:val="ListLabel 35"/>
    <w:qFormat/>
    <w:rsid w:val="00D07EAD"/>
    <w:rPr>
      <w:rFonts w:cs="Courier New"/>
    </w:rPr>
  </w:style>
  <w:style w:type="character" w:customStyle="1" w:styleId="ListLabel36">
    <w:name w:val="ListLabel 36"/>
    <w:qFormat/>
    <w:rsid w:val="00D07EAD"/>
    <w:rPr>
      <w:rFonts w:cs="Courier New"/>
    </w:rPr>
  </w:style>
  <w:style w:type="character" w:customStyle="1" w:styleId="ListLabel37">
    <w:name w:val="ListLabel 37"/>
    <w:qFormat/>
    <w:rsid w:val="00D07EAD"/>
    <w:rPr>
      <w:rFonts w:cs="Courier New"/>
    </w:rPr>
  </w:style>
  <w:style w:type="character" w:customStyle="1" w:styleId="ListLabel38">
    <w:name w:val="ListLabel 38"/>
    <w:qFormat/>
    <w:rsid w:val="00D07EAD"/>
    <w:rPr>
      <w:rFonts w:cs="Courier New"/>
    </w:rPr>
  </w:style>
  <w:style w:type="character" w:customStyle="1" w:styleId="ListLabel39">
    <w:name w:val="ListLabel 39"/>
    <w:qFormat/>
    <w:rsid w:val="00D07EAD"/>
    <w:rPr>
      <w:rFonts w:cs="Courier New"/>
    </w:rPr>
  </w:style>
  <w:style w:type="character" w:customStyle="1" w:styleId="ListLabel40">
    <w:name w:val="ListLabel 40"/>
    <w:qFormat/>
    <w:rsid w:val="00D07EAD"/>
    <w:rPr>
      <w:rFonts w:eastAsia="Times New Roman" w:cs="Times New Roman"/>
    </w:rPr>
  </w:style>
  <w:style w:type="character" w:customStyle="1" w:styleId="ListLabel41">
    <w:name w:val="ListLabel 41"/>
    <w:qFormat/>
    <w:rsid w:val="00D07EAD"/>
    <w:rPr>
      <w:rFonts w:cs="Courier New"/>
    </w:rPr>
  </w:style>
  <w:style w:type="character" w:customStyle="1" w:styleId="ListLabel42">
    <w:name w:val="ListLabel 42"/>
    <w:qFormat/>
    <w:rsid w:val="00D07EAD"/>
    <w:rPr>
      <w:rFonts w:cs="Courier New"/>
    </w:rPr>
  </w:style>
  <w:style w:type="character" w:customStyle="1" w:styleId="ListLabel43">
    <w:name w:val="ListLabel 43"/>
    <w:qFormat/>
    <w:rsid w:val="00D07EAD"/>
    <w:rPr>
      <w:rFonts w:cs="Courier New"/>
    </w:rPr>
  </w:style>
  <w:style w:type="character" w:customStyle="1" w:styleId="ListLabel44">
    <w:name w:val="ListLabel 44"/>
    <w:qFormat/>
    <w:rsid w:val="00D07EAD"/>
    <w:rPr>
      <w:rFonts w:cs="Courier New"/>
    </w:rPr>
  </w:style>
  <w:style w:type="character" w:customStyle="1" w:styleId="ListLabel45">
    <w:name w:val="ListLabel 45"/>
    <w:qFormat/>
    <w:rsid w:val="00D07EAD"/>
    <w:rPr>
      <w:rFonts w:cs="Courier New"/>
    </w:rPr>
  </w:style>
  <w:style w:type="character" w:customStyle="1" w:styleId="ListLabel46">
    <w:name w:val="ListLabel 46"/>
    <w:qFormat/>
    <w:rsid w:val="00D07EAD"/>
    <w:rPr>
      <w:rFonts w:cs="Courier New"/>
    </w:rPr>
  </w:style>
  <w:style w:type="character" w:customStyle="1" w:styleId="ListLabel47">
    <w:name w:val="ListLabel 47"/>
    <w:qFormat/>
    <w:rsid w:val="00D07EAD"/>
    <w:rPr>
      <w:rFonts w:cs="Courier New"/>
    </w:rPr>
  </w:style>
  <w:style w:type="character" w:customStyle="1" w:styleId="ListLabel48">
    <w:name w:val="ListLabel 48"/>
    <w:qFormat/>
    <w:rsid w:val="00D07EAD"/>
    <w:rPr>
      <w:rFonts w:cs="Courier New"/>
    </w:rPr>
  </w:style>
  <w:style w:type="character" w:customStyle="1" w:styleId="ListLabel49">
    <w:name w:val="ListLabel 49"/>
    <w:qFormat/>
    <w:rsid w:val="00D07EAD"/>
    <w:rPr>
      <w:rFonts w:cs="Courier New"/>
    </w:rPr>
  </w:style>
  <w:style w:type="character" w:customStyle="1" w:styleId="ListLabel50">
    <w:name w:val="ListLabel 50"/>
    <w:qFormat/>
    <w:rsid w:val="00D07EAD"/>
    <w:rPr>
      <w:rFonts w:cs="Courier New"/>
    </w:rPr>
  </w:style>
  <w:style w:type="character" w:customStyle="1" w:styleId="ListLabel51">
    <w:name w:val="ListLabel 51"/>
    <w:qFormat/>
    <w:rsid w:val="00D07EAD"/>
    <w:rPr>
      <w:rFonts w:cs="Courier New"/>
    </w:rPr>
  </w:style>
  <w:style w:type="character" w:customStyle="1" w:styleId="ListLabel52">
    <w:name w:val="ListLabel 52"/>
    <w:qFormat/>
    <w:rsid w:val="00D07EAD"/>
    <w:rPr>
      <w:rFonts w:cs="Courier New"/>
    </w:rPr>
  </w:style>
  <w:style w:type="character" w:customStyle="1" w:styleId="ListLabel53">
    <w:name w:val="ListLabel 53"/>
    <w:qFormat/>
    <w:rsid w:val="00D07EAD"/>
    <w:rPr>
      <w:rFonts w:cs="Courier New"/>
    </w:rPr>
  </w:style>
  <w:style w:type="character" w:customStyle="1" w:styleId="ListLabel54">
    <w:name w:val="ListLabel 54"/>
    <w:qFormat/>
    <w:rsid w:val="00D07EAD"/>
    <w:rPr>
      <w:rFonts w:cs="Courier New"/>
    </w:rPr>
  </w:style>
  <w:style w:type="character" w:customStyle="1" w:styleId="ListLabel55">
    <w:name w:val="ListLabel 55"/>
    <w:qFormat/>
    <w:rsid w:val="00D07EAD"/>
    <w:rPr>
      <w:rFonts w:cs="Courier New"/>
    </w:rPr>
  </w:style>
  <w:style w:type="paragraph" w:customStyle="1" w:styleId="Didascalia1">
    <w:name w:val="Didascalia1"/>
    <w:basedOn w:val="Normale"/>
    <w:qFormat/>
    <w:rsid w:val="00D07EA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D07EAD"/>
    <w:pPr>
      <w:suppressLineNumbers/>
    </w:pPr>
    <w:rPr>
      <w:rFonts w:cs="Mangal"/>
    </w:rPr>
  </w:style>
  <w:style w:type="paragraph" w:customStyle="1" w:styleId="Indirizzo">
    <w:name w:val="Indirizzo"/>
    <w:qFormat/>
    <w:rsid w:val="00D07EAD"/>
    <w:pPr>
      <w:spacing w:line="266" w:lineRule="auto"/>
      <w:jc w:val="center"/>
    </w:pPr>
    <w:rPr>
      <w:rFonts w:ascii="Arial" w:hAnsi="Arial" w:cs="Arial"/>
      <w:kern w:val="2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qFormat/>
    <w:rsid w:val="00D07EAD"/>
    <w:pPr>
      <w:tabs>
        <w:tab w:val="left" w:pos="1440"/>
      </w:tabs>
      <w:spacing w:after="240"/>
      <w:ind w:left="1440" w:hanging="1440"/>
    </w:pPr>
    <w:rPr>
      <w:lang w:val="en-US" w:bidi="en-US"/>
    </w:rPr>
  </w:style>
  <w:style w:type="paragraph" w:customStyle="1" w:styleId="Indirizzodestinatario1">
    <w:name w:val="Indirizzo destinatario1"/>
    <w:basedOn w:val="Normale"/>
    <w:qFormat/>
    <w:rsid w:val="00D07EAD"/>
    <w:pPr>
      <w:ind w:left="5670"/>
    </w:pPr>
    <w:rPr>
      <w:lang w:val="en-US" w:bidi="en-US"/>
    </w:rPr>
  </w:style>
  <w:style w:type="paragraph" w:customStyle="1" w:styleId="Posizione">
    <w:name w:val="Posizione"/>
    <w:qFormat/>
    <w:rsid w:val="00D07EAD"/>
    <w:pPr>
      <w:spacing w:before="120" w:after="960"/>
      <w:ind w:left="4536"/>
    </w:pPr>
    <w:rPr>
      <w:lang w:val="en-US" w:eastAsia="en-US" w:bidi="en-US"/>
    </w:rPr>
  </w:style>
  <w:style w:type="paragraph" w:customStyle="1" w:styleId="Normale0">
    <w:name w:val="[Normale]"/>
    <w:qFormat/>
    <w:rsid w:val="00D07EAD"/>
    <w:rPr>
      <w:rFonts w:ascii="Arial" w:hAnsi="Arial" w:cs="Arial"/>
    </w:rPr>
  </w:style>
  <w:style w:type="paragraph" w:customStyle="1" w:styleId="Default">
    <w:name w:val="Default"/>
    <w:qFormat/>
    <w:rsid w:val="00D07EAD"/>
    <w:rPr>
      <w:color w:val="000000"/>
    </w:rPr>
  </w:style>
  <w:style w:type="character" w:customStyle="1" w:styleId="Normale1">
    <w:name w:val="Normale1"/>
    <w:rsid w:val="006B1AF0"/>
    <w:rPr>
      <w:rFonts w:ascii="Times New Roman" w:hAnsi="Times New Roman" w:cs="Times New Roman"/>
      <w:sz w:val="22"/>
    </w:rPr>
  </w:style>
  <w:style w:type="paragraph" w:customStyle="1" w:styleId="Standard">
    <w:name w:val="Standard"/>
    <w:rsid w:val="006B1AF0"/>
    <w:pPr>
      <w:widowControl w:val="0"/>
      <w:suppressAutoHyphens/>
      <w:textAlignment w:val="baseline"/>
    </w:pPr>
    <w:rPr>
      <w:rFonts w:eastAsia="Andale Sans UI" w:cs="Tahoma"/>
      <w:kern w:val="1"/>
      <w:lang w:eastAsia="zh-CN"/>
    </w:rPr>
  </w:style>
  <w:style w:type="paragraph" w:customStyle="1" w:styleId="Indicazioninormale">
    <w:name w:val="Indicazioni normale"/>
    <w:basedOn w:val="Normale"/>
    <w:qFormat/>
    <w:rsid w:val="006B1AF0"/>
    <w:pPr>
      <w:widowControl w:val="0"/>
      <w:suppressAutoHyphens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824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81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4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817"/>
    <w:rPr>
      <w:rFonts w:eastAsia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3MU91RlfKiODphpkso3jPdLaA==">AMUW2mXdKGNRCjHNAQx+/ZajM7BhycXBZh9KPAOV5jPlv3xNoUR8kUZ1XbvMJlpNQ+xSI64nvLYW4bVBjcUDIed/1er0RMk6cpzDUhAnkUocz1P/nj/W8rsMrgG0BnA7MQtfFs7Zean7+v4LVqeZaTgl+g95eORx1A==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2666</Words>
  <Characters>15200</Characters>
  <Application>Microsoft Office Word</Application>
  <DocSecurity>0</DocSecurity>
  <Lines>126</Lines>
  <Paragraphs>35</Paragraphs>
  <ScaleCrop>false</ScaleCrop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Gazza</cp:lastModifiedBy>
  <cp:revision>10</cp:revision>
  <dcterms:created xsi:type="dcterms:W3CDTF">2021-03-04T13:11:00Z</dcterms:created>
  <dcterms:modified xsi:type="dcterms:W3CDTF">2021-07-26T22:08:00Z</dcterms:modified>
</cp:coreProperties>
</file>